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962" w:rsidRPr="00371BEF" w:rsidRDefault="002D6AE7" w:rsidP="00870A1B">
      <w:pPr>
        <w:pStyle w:val="Title"/>
      </w:pPr>
      <w:bookmarkStart w:id="0" w:name="_Toc419986646"/>
      <w:bookmarkStart w:id="1" w:name="_GoBack"/>
      <w:bookmarkEnd w:id="1"/>
      <w:r>
        <w:rPr>
          <w:noProof/>
          <w:lang w:val="en-IE" w:eastAsia="en-IE"/>
        </w:rPr>
        <mc:AlternateContent>
          <mc:Choice Requires="wps">
            <w:drawing>
              <wp:anchor distT="0" distB="0" distL="114300" distR="114300" simplePos="0" relativeHeight="251657728" behindDoc="0" locked="0" layoutInCell="1" allowOverlap="1" wp14:anchorId="3B0ACF77" wp14:editId="28C5EBBD">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sidR="00B534F2">
                              <w:rPr>
                                <w:color w:val="000000"/>
                                <w:lang w:val="fr-FR"/>
                              </w:rPr>
                              <w:t xml:space="preserv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0ACF77"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460028" w:rsidRDefault="00460028"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sidR="00B534F2">
                        <w:rPr>
                          <w:color w:val="000000"/>
                          <w:lang w:val="fr-FR"/>
                        </w:rPr>
                        <w:t xml:space="preserv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299" distR="114299" simplePos="0" relativeHeight="251659776" behindDoc="0" locked="0" layoutInCell="1" allowOverlap="1" wp14:anchorId="4BF16D87" wp14:editId="0803B2E8">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292A39"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Pr>
          <w:noProof/>
          <w:lang w:val="en-IE" w:eastAsia="en-IE"/>
        </w:rPr>
        <mc:AlternateContent>
          <mc:Choice Requires="wps">
            <w:drawing>
              <wp:anchor distT="0" distB="0" distL="114299" distR="114299" simplePos="0" relativeHeight="251660800" behindDoc="0" locked="0" layoutInCell="1" allowOverlap="1" wp14:anchorId="10F3201D" wp14:editId="5A23A3FE">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499938"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Pr>
          <w:noProof/>
          <w:lang w:val="en-IE" w:eastAsia="en-IE"/>
        </w:rPr>
        <mc:AlternateContent>
          <mc:Choice Requires="wps">
            <w:drawing>
              <wp:anchor distT="0" distB="0" distL="114300" distR="114300" simplePos="0" relativeHeight="251658752" behindDoc="0" locked="0" layoutInCell="1" allowOverlap="1" wp14:anchorId="24572E9A" wp14:editId="3FA38FEE">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572E9A"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460028" w:rsidRDefault="00460028"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56704" behindDoc="0" locked="0" layoutInCell="1" allowOverlap="1" wp14:anchorId="00D569F8" wp14:editId="164EEDAB">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460028" w:rsidRDefault="009C293D" w:rsidP="00460028">
                            <w:pPr>
                              <w:autoSpaceDE w:val="0"/>
                              <w:autoSpaceDN w:val="0"/>
                              <w:adjustRightInd w:val="0"/>
                              <w:jc w:val="center"/>
                              <w:rPr>
                                <w:color w:val="000000"/>
                                <w:sz w:val="20"/>
                                <w:szCs w:val="18"/>
                                <w:lang w:val="fr-FR"/>
                              </w:rPr>
                            </w:pPr>
                            <w:r>
                              <w:rPr>
                                <w:color w:val="000000"/>
                                <w:sz w:val="20"/>
                                <w:szCs w:val="18"/>
                                <w:lang w:val="fr-FR"/>
                              </w:rPr>
                              <w:t>10, rue des Gaudines</w:t>
                            </w:r>
                          </w:p>
                          <w:p w:rsidR="00460028" w:rsidRDefault="005C1481"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w:t>
                            </w:r>
                            <w:r w:rsidR="00460028">
                              <w:rPr>
                                <w:color w:val="000000"/>
                                <w:sz w:val="20"/>
                                <w:szCs w:val="18"/>
                                <w:lang w:val="fr-FR"/>
                              </w:rPr>
                              <w:t>Saint Germain en Laye, France</w:t>
                            </w:r>
                          </w:p>
                          <w:p w:rsidR="00460028" w:rsidRDefault="00460028" w:rsidP="00460028">
                            <w:pPr>
                              <w:autoSpaceDE w:val="0"/>
                              <w:autoSpaceDN w:val="0"/>
                              <w:adjustRightInd w:val="0"/>
                              <w:jc w:val="center"/>
                              <w:rPr>
                                <w:color w:val="000000"/>
                                <w:sz w:val="20"/>
                                <w:szCs w:val="18"/>
                              </w:rPr>
                            </w:pPr>
                            <w:r>
                              <w:rPr>
                                <w:color w:val="000000"/>
                                <w:sz w:val="20"/>
                                <w:szCs w:val="18"/>
                              </w:rPr>
                              <w:t>Telephone</w:t>
                            </w:r>
                            <w:r w:rsidR="00380C7B">
                              <w:rPr>
                                <w:color w:val="000000"/>
                                <w:sz w:val="20"/>
                                <w:szCs w:val="18"/>
                              </w:rPr>
                              <w:t>:</w:t>
                            </w:r>
                            <w:r>
                              <w:rPr>
                                <w:color w:val="000000"/>
                                <w:sz w:val="20"/>
                                <w:szCs w:val="18"/>
                              </w:rPr>
                              <w:t xml:space="preserve"> +33 1 34 51 70 0</w:t>
                            </w:r>
                            <w:r w:rsidR="00B534F2">
                              <w:rPr>
                                <w:color w:val="000000"/>
                                <w:sz w:val="20"/>
                                <w:szCs w:val="18"/>
                              </w:rPr>
                              <w:t>1</w:t>
                            </w:r>
                            <w:r>
                              <w:rPr>
                                <w:color w:val="000000"/>
                                <w:sz w:val="20"/>
                                <w:szCs w:val="18"/>
                              </w:rPr>
                              <w:t xml:space="preserve"> </w:t>
                            </w:r>
                            <w:r w:rsidR="00380C7B">
                              <w:rPr>
                                <w:color w:val="000000"/>
                                <w:sz w:val="20"/>
                                <w:szCs w:val="18"/>
                              </w:rPr>
                              <w:t xml:space="preserve"> Fax: </w:t>
                            </w:r>
                            <w:r w:rsidR="005C1481">
                              <w:rPr>
                                <w:color w:val="000000"/>
                                <w:sz w:val="20"/>
                                <w:szCs w:val="18"/>
                              </w:rPr>
                              <w:t xml:space="preserve"> +33 1 34 51 82 05</w:t>
                            </w:r>
                          </w:p>
                          <w:p w:rsidR="00460028" w:rsidRDefault="00371BEF" w:rsidP="00B534F2">
                            <w:pPr>
                              <w:autoSpaceDE w:val="0"/>
                              <w:autoSpaceDN w:val="0"/>
                              <w:adjustRightInd w:val="0"/>
                              <w:jc w:val="center"/>
                              <w:rPr>
                                <w:color w:val="000000"/>
                                <w:sz w:val="18"/>
                                <w:szCs w:val="18"/>
                                <w:lang w:val="fr-FR"/>
                              </w:rPr>
                            </w:pPr>
                            <w:r>
                              <w:rPr>
                                <w:color w:val="000000"/>
                                <w:sz w:val="20"/>
                                <w:szCs w:val="18"/>
                              </w:rPr>
                              <w:t xml:space="preserve">e-mail:  </w:t>
                            </w:r>
                            <w:hyperlink r:id="rId8" w:history="1">
                              <w:r w:rsidR="002D6AE7"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9"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D569F8"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rsidR="00460028" w:rsidRPr="00460028" w:rsidRDefault="009C293D" w:rsidP="00460028">
                      <w:pPr>
                        <w:autoSpaceDE w:val="0"/>
                        <w:autoSpaceDN w:val="0"/>
                        <w:adjustRightInd w:val="0"/>
                        <w:jc w:val="center"/>
                        <w:rPr>
                          <w:color w:val="000000"/>
                          <w:sz w:val="20"/>
                          <w:szCs w:val="18"/>
                          <w:lang w:val="fr-FR"/>
                        </w:rPr>
                      </w:pPr>
                      <w:r>
                        <w:rPr>
                          <w:color w:val="000000"/>
                          <w:sz w:val="20"/>
                          <w:szCs w:val="18"/>
                          <w:lang w:val="fr-FR"/>
                        </w:rPr>
                        <w:t>10, rue des Gaudines</w:t>
                      </w:r>
                    </w:p>
                    <w:p w:rsidR="00460028" w:rsidRDefault="005C1481"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w:t>
                      </w:r>
                      <w:r w:rsidR="00460028">
                        <w:rPr>
                          <w:color w:val="000000"/>
                          <w:sz w:val="20"/>
                          <w:szCs w:val="18"/>
                          <w:lang w:val="fr-FR"/>
                        </w:rPr>
                        <w:t>Saint Germain en Laye, France</w:t>
                      </w:r>
                    </w:p>
                    <w:p w:rsidR="00460028" w:rsidRDefault="00460028" w:rsidP="00460028">
                      <w:pPr>
                        <w:autoSpaceDE w:val="0"/>
                        <w:autoSpaceDN w:val="0"/>
                        <w:adjustRightInd w:val="0"/>
                        <w:jc w:val="center"/>
                        <w:rPr>
                          <w:color w:val="000000"/>
                          <w:sz w:val="20"/>
                          <w:szCs w:val="18"/>
                        </w:rPr>
                      </w:pPr>
                      <w:r>
                        <w:rPr>
                          <w:color w:val="000000"/>
                          <w:sz w:val="20"/>
                          <w:szCs w:val="18"/>
                        </w:rPr>
                        <w:t>Telephone</w:t>
                      </w:r>
                      <w:r w:rsidR="00380C7B">
                        <w:rPr>
                          <w:color w:val="000000"/>
                          <w:sz w:val="20"/>
                          <w:szCs w:val="18"/>
                        </w:rPr>
                        <w:t>:</w:t>
                      </w:r>
                      <w:r>
                        <w:rPr>
                          <w:color w:val="000000"/>
                          <w:sz w:val="20"/>
                          <w:szCs w:val="18"/>
                        </w:rPr>
                        <w:t xml:space="preserve"> +33 1 34 51 70 0</w:t>
                      </w:r>
                      <w:r w:rsidR="00B534F2">
                        <w:rPr>
                          <w:color w:val="000000"/>
                          <w:sz w:val="20"/>
                          <w:szCs w:val="18"/>
                        </w:rPr>
                        <w:t>1</w:t>
                      </w:r>
                      <w:r>
                        <w:rPr>
                          <w:color w:val="000000"/>
                          <w:sz w:val="20"/>
                          <w:szCs w:val="18"/>
                        </w:rPr>
                        <w:t xml:space="preserve"> </w:t>
                      </w:r>
                      <w:r w:rsidR="00380C7B">
                        <w:rPr>
                          <w:color w:val="000000"/>
                          <w:sz w:val="20"/>
                          <w:szCs w:val="18"/>
                        </w:rPr>
                        <w:t xml:space="preserve"> Fax: </w:t>
                      </w:r>
                      <w:r w:rsidR="005C1481">
                        <w:rPr>
                          <w:color w:val="000000"/>
                          <w:sz w:val="20"/>
                          <w:szCs w:val="18"/>
                        </w:rPr>
                        <w:t xml:space="preserve"> +33 1 34 51 82 05</w:t>
                      </w:r>
                    </w:p>
                    <w:p w:rsidR="00460028" w:rsidRDefault="00371BEF" w:rsidP="00B534F2">
                      <w:pPr>
                        <w:autoSpaceDE w:val="0"/>
                        <w:autoSpaceDN w:val="0"/>
                        <w:adjustRightInd w:val="0"/>
                        <w:jc w:val="center"/>
                        <w:rPr>
                          <w:color w:val="000000"/>
                          <w:sz w:val="18"/>
                          <w:szCs w:val="18"/>
                          <w:lang w:val="fr-FR"/>
                        </w:rPr>
                      </w:pPr>
                      <w:r>
                        <w:rPr>
                          <w:color w:val="000000"/>
                          <w:sz w:val="20"/>
                          <w:szCs w:val="18"/>
                        </w:rPr>
                        <w:t xml:space="preserve">e-mail:  </w:t>
                      </w:r>
                      <w:hyperlink r:id="rId10" w:history="1">
                        <w:r w:rsidR="002D6AE7"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1" w:history="1">
                        <w:r w:rsidRPr="00126198">
                          <w:rPr>
                            <w:rStyle w:val="Hyperlink"/>
                            <w:sz w:val="20"/>
                            <w:szCs w:val="18"/>
                          </w:rPr>
                          <w:t>www.iala-aism.org</w:t>
                        </w:r>
                      </w:hyperlink>
                    </w:p>
                  </w:txbxContent>
                </v:textbox>
              </v:shape>
            </w:pict>
          </mc:Fallback>
        </mc:AlternateContent>
      </w:r>
      <w:r>
        <w:rPr>
          <w:noProof/>
          <w:lang w:val="en-IE" w:eastAsia="en-IE"/>
        </w:rPr>
        <w:drawing>
          <wp:anchor distT="0" distB="0" distL="114300" distR="114300" simplePos="0" relativeHeight="251655680" behindDoc="0" locked="0" layoutInCell="1" allowOverlap="1" wp14:anchorId="6D0070CB" wp14:editId="44F3FF83">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E" w:eastAsia="en-IE"/>
        </w:rPr>
        <mc:AlternateContent>
          <mc:Choice Requires="wps">
            <w:drawing>
              <wp:anchor distT="0" distB="0" distL="114300" distR="114300" simplePos="0" relativeHeight="251654656" behindDoc="0" locked="0" layoutInCell="1" allowOverlap="1" wp14:anchorId="5F9E2C10" wp14:editId="520D5C18">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7C3645" w:rsidRDefault="00460028" w:rsidP="00460028">
                            <w:pPr>
                              <w:autoSpaceDE w:val="0"/>
                              <w:autoSpaceDN w:val="0"/>
                              <w:adjustRightInd w:val="0"/>
                              <w:jc w:val="center"/>
                              <w:rPr>
                                <w:b/>
                                <w:bCs/>
                                <w:color w:val="000000"/>
                                <w:sz w:val="36"/>
                                <w:szCs w:val="36"/>
                              </w:rPr>
                            </w:pPr>
                            <w:r>
                              <w:rPr>
                                <w:b/>
                                <w:bCs/>
                                <w:color w:val="000000"/>
                                <w:sz w:val="36"/>
                                <w:szCs w:val="36"/>
                              </w:rPr>
                              <w:t>IALA Guideline No</w:t>
                            </w:r>
                            <w:r w:rsidRPr="007C3645">
                              <w:rPr>
                                <w:b/>
                                <w:bCs/>
                                <w:color w:val="000000"/>
                                <w:sz w:val="36"/>
                                <w:szCs w:val="36"/>
                              </w:rPr>
                              <w:t xml:space="preserve">. </w:t>
                            </w:r>
                            <w:r w:rsidR="00B534F2" w:rsidRPr="007C3645">
                              <w:rPr>
                                <w:b/>
                                <w:bCs/>
                                <w:color w:val="000000"/>
                                <w:sz w:val="36"/>
                                <w:szCs w:val="36"/>
                              </w:rPr>
                              <w:t>#</w:t>
                            </w:r>
                            <w:r w:rsidR="00380C7B" w:rsidRPr="007C3645">
                              <w:rPr>
                                <w:b/>
                                <w:bCs/>
                                <w:color w:val="000000"/>
                                <w:sz w:val="36"/>
                                <w:szCs w:val="36"/>
                              </w:rPr>
                              <w:t>###</w:t>
                            </w:r>
                          </w:p>
                          <w:p w:rsidR="00460028" w:rsidRPr="007C3645" w:rsidRDefault="00460028" w:rsidP="00460028">
                            <w:pPr>
                              <w:autoSpaceDE w:val="0"/>
                              <w:autoSpaceDN w:val="0"/>
                              <w:adjustRightInd w:val="0"/>
                              <w:jc w:val="center"/>
                              <w:rPr>
                                <w:b/>
                                <w:bCs/>
                                <w:color w:val="000000"/>
                                <w:sz w:val="36"/>
                                <w:szCs w:val="36"/>
                              </w:rPr>
                            </w:pPr>
                          </w:p>
                          <w:p w:rsidR="00460028" w:rsidRPr="007C3645" w:rsidRDefault="00460028" w:rsidP="00460028">
                            <w:pPr>
                              <w:autoSpaceDE w:val="0"/>
                              <w:autoSpaceDN w:val="0"/>
                              <w:adjustRightInd w:val="0"/>
                              <w:jc w:val="center"/>
                              <w:rPr>
                                <w:b/>
                                <w:bCs/>
                                <w:color w:val="000000"/>
                                <w:sz w:val="36"/>
                                <w:szCs w:val="36"/>
                              </w:rPr>
                            </w:pPr>
                            <w:r w:rsidRPr="007C3645">
                              <w:rPr>
                                <w:b/>
                                <w:bCs/>
                                <w:color w:val="000000"/>
                                <w:sz w:val="36"/>
                                <w:szCs w:val="36"/>
                              </w:rPr>
                              <w:t>On</w:t>
                            </w:r>
                          </w:p>
                          <w:p w:rsidR="00460028" w:rsidRPr="007C3645" w:rsidRDefault="00460028" w:rsidP="00460028">
                            <w:pPr>
                              <w:autoSpaceDE w:val="0"/>
                              <w:autoSpaceDN w:val="0"/>
                              <w:adjustRightInd w:val="0"/>
                              <w:jc w:val="center"/>
                              <w:rPr>
                                <w:b/>
                                <w:bCs/>
                                <w:color w:val="000000"/>
                                <w:sz w:val="36"/>
                                <w:szCs w:val="36"/>
                              </w:rPr>
                            </w:pPr>
                          </w:p>
                          <w:p w:rsidR="00460028" w:rsidRPr="007C3645" w:rsidRDefault="006778DB" w:rsidP="00460028">
                            <w:pPr>
                              <w:autoSpaceDE w:val="0"/>
                              <w:autoSpaceDN w:val="0"/>
                              <w:adjustRightInd w:val="0"/>
                              <w:jc w:val="center"/>
                              <w:rPr>
                                <w:b/>
                                <w:bCs/>
                                <w:color w:val="000000"/>
                                <w:sz w:val="36"/>
                                <w:szCs w:val="36"/>
                              </w:rPr>
                            </w:pPr>
                            <w:r w:rsidRPr="007C3645">
                              <w:rPr>
                                <w:b/>
                                <w:bCs/>
                                <w:color w:val="000000"/>
                                <w:sz w:val="36"/>
                                <w:szCs w:val="36"/>
                              </w:rPr>
                              <w:t>Selection of Rhythmic Characters of Lights on Aids to Navigation</w:t>
                            </w:r>
                          </w:p>
                          <w:p w:rsidR="00460028" w:rsidRPr="007C3645" w:rsidRDefault="00460028" w:rsidP="00460028">
                            <w:pPr>
                              <w:autoSpaceDE w:val="0"/>
                              <w:autoSpaceDN w:val="0"/>
                              <w:adjustRightInd w:val="0"/>
                              <w:jc w:val="center"/>
                              <w:rPr>
                                <w:b/>
                                <w:bCs/>
                                <w:color w:val="000000"/>
                                <w:sz w:val="36"/>
                                <w:szCs w:val="36"/>
                              </w:rPr>
                            </w:pPr>
                          </w:p>
                          <w:p w:rsidR="00460028" w:rsidRPr="007C3645" w:rsidRDefault="00460028" w:rsidP="00460028">
                            <w:pPr>
                              <w:autoSpaceDE w:val="0"/>
                              <w:autoSpaceDN w:val="0"/>
                              <w:adjustRightInd w:val="0"/>
                              <w:jc w:val="center"/>
                              <w:rPr>
                                <w:b/>
                                <w:bCs/>
                                <w:color w:val="000000"/>
                                <w:sz w:val="36"/>
                                <w:szCs w:val="36"/>
                              </w:rPr>
                            </w:pPr>
                            <w:r w:rsidRPr="007C3645">
                              <w:rPr>
                                <w:b/>
                                <w:bCs/>
                                <w:color w:val="000000"/>
                                <w:sz w:val="36"/>
                                <w:szCs w:val="36"/>
                              </w:rPr>
                              <w:t>Edition 1</w:t>
                            </w:r>
                            <w:r w:rsidR="006778DB" w:rsidRPr="007C3645">
                              <w:rPr>
                                <w:b/>
                                <w:bCs/>
                                <w:color w:val="000000"/>
                                <w:sz w:val="36"/>
                                <w:szCs w:val="36"/>
                              </w:rPr>
                              <w:t xml:space="preserve"> Draft</w:t>
                            </w:r>
                          </w:p>
                          <w:p w:rsidR="00460028" w:rsidRPr="00380C7B" w:rsidRDefault="00460028" w:rsidP="00460028">
                            <w:pPr>
                              <w:autoSpaceDE w:val="0"/>
                              <w:autoSpaceDN w:val="0"/>
                              <w:adjustRightInd w:val="0"/>
                              <w:jc w:val="center"/>
                              <w:rPr>
                                <w:b/>
                                <w:bCs/>
                                <w:color w:val="000000"/>
                                <w:sz w:val="36"/>
                                <w:szCs w:val="36"/>
                                <w:highlight w:val="yellow"/>
                              </w:rPr>
                            </w:pPr>
                          </w:p>
                          <w:p w:rsidR="00460028" w:rsidRDefault="007C3645" w:rsidP="00460028">
                            <w:pPr>
                              <w:autoSpaceDE w:val="0"/>
                              <w:autoSpaceDN w:val="0"/>
                              <w:adjustRightInd w:val="0"/>
                              <w:jc w:val="center"/>
                              <w:rPr>
                                <w:b/>
                                <w:bCs/>
                                <w:color w:val="000000"/>
                                <w:sz w:val="36"/>
                                <w:szCs w:val="36"/>
                                <w:highlight w:val="yellow"/>
                              </w:rPr>
                            </w:pPr>
                            <w:r>
                              <w:rPr>
                                <w:b/>
                                <w:bCs/>
                                <w:color w:val="000000"/>
                                <w:sz w:val="36"/>
                                <w:szCs w:val="36"/>
                                <w:highlight w:val="yellow"/>
                              </w:rPr>
                              <w:t>May 2015</w:t>
                            </w:r>
                          </w:p>
                          <w:p w:rsidR="004F661E" w:rsidRPr="00380C7B" w:rsidRDefault="004F661E" w:rsidP="00460028">
                            <w:pPr>
                              <w:autoSpaceDE w:val="0"/>
                              <w:autoSpaceDN w:val="0"/>
                              <w:adjustRightInd w:val="0"/>
                              <w:jc w:val="center"/>
                              <w:rPr>
                                <w:b/>
                                <w:bCs/>
                                <w:color w:val="000000"/>
                                <w:sz w:val="36"/>
                                <w:szCs w:val="36"/>
                                <w:highlight w:val="yellow"/>
                              </w:rPr>
                            </w:pPr>
                            <w:r>
                              <w:rPr>
                                <w:b/>
                                <w:bCs/>
                                <w:color w:val="000000"/>
                                <w:sz w:val="36"/>
                                <w:szCs w:val="36"/>
                                <w:highlight w:val="yellow"/>
                              </w:rPr>
                              <w:t>(</w:t>
                            </w:r>
                            <w:r w:rsidR="00610149">
                              <w:rPr>
                                <w:b/>
                                <w:bCs/>
                                <w:color w:val="000000"/>
                                <w:sz w:val="36"/>
                                <w:szCs w:val="36"/>
                                <w:highlight w:val="yellow"/>
                              </w:rPr>
                              <w:t xml:space="preserve">ENG2 WG1 </w:t>
                            </w:r>
                            <w:r>
                              <w:rPr>
                                <w:b/>
                                <w:bCs/>
                                <w:color w:val="000000"/>
                                <w:sz w:val="36"/>
                                <w:szCs w:val="36"/>
                                <w:highlight w:val="yellow"/>
                              </w:rPr>
                              <w:t>working document)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9E2C10"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rsidR="00460028" w:rsidRPr="007C3645" w:rsidRDefault="00460028" w:rsidP="00460028">
                      <w:pPr>
                        <w:autoSpaceDE w:val="0"/>
                        <w:autoSpaceDN w:val="0"/>
                        <w:adjustRightInd w:val="0"/>
                        <w:jc w:val="center"/>
                        <w:rPr>
                          <w:b/>
                          <w:bCs/>
                          <w:color w:val="000000"/>
                          <w:sz w:val="36"/>
                          <w:szCs w:val="36"/>
                        </w:rPr>
                      </w:pPr>
                      <w:r>
                        <w:rPr>
                          <w:b/>
                          <w:bCs/>
                          <w:color w:val="000000"/>
                          <w:sz w:val="36"/>
                          <w:szCs w:val="36"/>
                        </w:rPr>
                        <w:t>IALA Guideline No</w:t>
                      </w:r>
                      <w:r w:rsidRPr="007C3645">
                        <w:rPr>
                          <w:b/>
                          <w:bCs/>
                          <w:color w:val="000000"/>
                          <w:sz w:val="36"/>
                          <w:szCs w:val="36"/>
                        </w:rPr>
                        <w:t xml:space="preserve">. </w:t>
                      </w:r>
                      <w:r w:rsidR="00B534F2" w:rsidRPr="007C3645">
                        <w:rPr>
                          <w:b/>
                          <w:bCs/>
                          <w:color w:val="000000"/>
                          <w:sz w:val="36"/>
                          <w:szCs w:val="36"/>
                        </w:rPr>
                        <w:t>#</w:t>
                      </w:r>
                      <w:r w:rsidR="00380C7B" w:rsidRPr="007C3645">
                        <w:rPr>
                          <w:b/>
                          <w:bCs/>
                          <w:color w:val="000000"/>
                          <w:sz w:val="36"/>
                          <w:szCs w:val="36"/>
                        </w:rPr>
                        <w:t>###</w:t>
                      </w:r>
                    </w:p>
                    <w:p w:rsidR="00460028" w:rsidRPr="007C3645" w:rsidRDefault="00460028" w:rsidP="00460028">
                      <w:pPr>
                        <w:autoSpaceDE w:val="0"/>
                        <w:autoSpaceDN w:val="0"/>
                        <w:adjustRightInd w:val="0"/>
                        <w:jc w:val="center"/>
                        <w:rPr>
                          <w:b/>
                          <w:bCs/>
                          <w:color w:val="000000"/>
                          <w:sz w:val="36"/>
                          <w:szCs w:val="36"/>
                        </w:rPr>
                      </w:pPr>
                    </w:p>
                    <w:p w:rsidR="00460028" w:rsidRPr="007C3645" w:rsidRDefault="00460028" w:rsidP="00460028">
                      <w:pPr>
                        <w:autoSpaceDE w:val="0"/>
                        <w:autoSpaceDN w:val="0"/>
                        <w:adjustRightInd w:val="0"/>
                        <w:jc w:val="center"/>
                        <w:rPr>
                          <w:b/>
                          <w:bCs/>
                          <w:color w:val="000000"/>
                          <w:sz w:val="36"/>
                          <w:szCs w:val="36"/>
                        </w:rPr>
                      </w:pPr>
                      <w:r w:rsidRPr="007C3645">
                        <w:rPr>
                          <w:b/>
                          <w:bCs/>
                          <w:color w:val="000000"/>
                          <w:sz w:val="36"/>
                          <w:szCs w:val="36"/>
                        </w:rPr>
                        <w:t>On</w:t>
                      </w:r>
                    </w:p>
                    <w:p w:rsidR="00460028" w:rsidRPr="007C3645" w:rsidRDefault="00460028" w:rsidP="00460028">
                      <w:pPr>
                        <w:autoSpaceDE w:val="0"/>
                        <w:autoSpaceDN w:val="0"/>
                        <w:adjustRightInd w:val="0"/>
                        <w:jc w:val="center"/>
                        <w:rPr>
                          <w:b/>
                          <w:bCs/>
                          <w:color w:val="000000"/>
                          <w:sz w:val="36"/>
                          <w:szCs w:val="36"/>
                        </w:rPr>
                      </w:pPr>
                    </w:p>
                    <w:p w:rsidR="00460028" w:rsidRPr="007C3645" w:rsidRDefault="006778DB" w:rsidP="00460028">
                      <w:pPr>
                        <w:autoSpaceDE w:val="0"/>
                        <w:autoSpaceDN w:val="0"/>
                        <w:adjustRightInd w:val="0"/>
                        <w:jc w:val="center"/>
                        <w:rPr>
                          <w:b/>
                          <w:bCs/>
                          <w:color w:val="000000"/>
                          <w:sz w:val="36"/>
                          <w:szCs w:val="36"/>
                        </w:rPr>
                      </w:pPr>
                      <w:r w:rsidRPr="007C3645">
                        <w:rPr>
                          <w:b/>
                          <w:bCs/>
                          <w:color w:val="000000"/>
                          <w:sz w:val="36"/>
                          <w:szCs w:val="36"/>
                        </w:rPr>
                        <w:t>Selection of Rhythmic Characters of Lights on Aids to Navigation</w:t>
                      </w:r>
                    </w:p>
                    <w:p w:rsidR="00460028" w:rsidRPr="007C3645" w:rsidRDefault="00460028" w:rsidP="00460028">
                      <w:pPr>
                        <w:autoSpaceDE w:val="0"/>
                        <w:autoSpaceDN w:val="0"/>
                        <w:adjustRightInd w:val="0"/>
                        <w:jc w:val="center"/>
                        <w:rPr>
                          <w:b/>
                          <w:bCs/>
                          <w:color w:val="000000"/>
                          <w:sz w:val="36"/>
                          <w:szCs w:val="36"/>
                        </w:rPr>
                      </w:pPr>
                    </w:p>
                    <w:p w:rsidR="00460028" w:rsidRPr="007C3645" w:rsidRDefault="00460028" w:rsidP="00460028">
                      <w:pPr>
                        <w:autoSpaceDE w:val="0"/>
                        <w:autoSpaceDN w:val="0"/>
                        <w:adjustRightInd w:val="0"/>
                        <w:jc w:val="center"/>
                        <w:rPr>
                          <w:b/>
                          <w:bCs/>
                          <w:color w:val="000000"/>
                          <w:sz w:val="36"/>
                          <w:szCs w:val="36"/>
                        </w:rPr>
                      </w:pPr>
                      <w:r w:rsidRPr="007C3645">
                        <w:rPr>
                          <w:b/>
                          <w:bCs/>
                          <w:color w:val="000000"/>
                          <w:sz w:val="36"/>
                          <w:szCs w:val="36"/>
                        </w:rPr>
                        <w:t>Edition 1</w:t>
                      </w:r>
                      <w:r w:rsidR="006778DB" w:rsidRPr="007C3645">
                        <w:rPr>
                          <w:b/>
                          <w:bCs/>
                          <w:color w:val="000000"/>
                          <w:sz w:val="36"/>
                          <w:szCs w:val="36"/>
                        </w:rPr>
                        <w:t xml:space="preserve"> Draft</w:t>
                      </w:r>
                    </w:p>
                    <w:p w:rsidR="00460028" w:rsidRPr="00380C7B" w:rsidRDefault="00460028" w:rsidP="00460028">
                      <w:pPr>
                        <w:autoSpaceDE w:val="0"/>
                        <w:autoSpaceDN w:val="0"/>
                        <w:adjustRightInd w:val="0"/>
                        <w:jc w:val="center"/>
                        <w:rPr>
                          <w:b/>
                          <w:bCs/>
                          <w:color w:val="000000"/>
                          <w:sz w:val="36"/>
                          <w:szCs w:val="36"/>
                          <w:highlight w:val="yellow"/>
                        </w:rPr>
                      </w:pPr>
                    </w:p>
                    <w:p w:rsidR="00460028" w:rsidRDefault="007C3645" w:rsidP="00460028">
                      <w:pPr>
                        <w:autoSpaceDE w:val="0"/>
                        <w:autoSpaceDN w:val="0"/>
                        <w:adjustRightInd w:val="0"/>
                        <w:jc w:val="center"/>
                        <w:rPr>
                          <w:b/>
                          <w:bCs/>
                          <w:color w:val="000000"/>
                          <w:sz w:val="36"/>
                          <w:szCs w:val="36"/>
                          <w:highlight w:val="yellow"/>
                        </w:rPr>
                      </w:pPr>
                      <w:r>
                        <w:rPr>
                          <w:b/>
                          <w:bCs/>
                          <w:color w:val="000000"/>
                          <w:sz w:val="36"/>
                          <w:szCs w:val="36"/>
                          <w:highlight w:val="yellow"/>
                        </w:rPr>
                        <w:t>May 2015</w:t>
                      </w:r>
                    </w:p>
                    <w:p w:rsidR="004F661E" w:rsidRPr="00380C7B" w:rsidRDefault="004F661E" w:rsidP="00460028">
                      <w:pPr>
                        <w:autoSpaceDE w:val="0"/>
                        <w:autoSpaceDN w:val="0"/>
                        <w:adjustRightInd w:val="0"/>
                        <w:jc w:val="center"/>
                        <w:rPr>
                          <w:b/>
                          <w:bCs/>
                          <w:color w:val="000000"/>
                          <w:sz w:val="36"/>
                          <w:szCs w:val="36"/>
                          <w:highlight w:val="yellow"/>
                        </w:rPr>
                      </w:pPr>
                      <w:r>
                        <w:rPr>
                          <w:b/>
                          <w:bCs/>
                          <w:color w:val="000000"/>
                          <w:sz w:val="36"/>
                          <w:szCs w:val="36"/>
                          <w:highlight w:val="yellow"/>
                        </w:rPr>
                        <w:t>(</w:t>
                      </w:r>
                      <w:r w:rsidR="00610149">
                        <w:rPr>
                          <w:b/>
                          <w:bCs/>
                          <w:color w:val="000000"/>
                          <w:sz w:val="36"/>
                          <w:szCs w:val="36"/>
                          <w:highlight w:val="yellow"/>
                        </w:rPr>
                        <w:t xml:space="preserve">ENG2 WG1 </w:t>
                      </w:r>
                      <w:r>
                        <w:rPr>
                          <w:b/>
                          <w:bCs/>
                          <w:color w:val="000000"/>
                          <w:sz w:val="36"/>
                          <w:szCs w:val="36"/>
                          <w:highlight w:val="yellow"/>
                        </w:rPr>
                        <w:t>working document)</w:t>
                      </w:r>
                    </w:p>
                  </w:txbxContent>
                </v:textbox>
              </v:shape>
            </w:pict>
          </mc:Fallback>
        </mc:AlternateContent>
      </w:r>
      <w:r w:rsidR="00460028" w:rsidRPr="00371BEF">
        <w:br w:type="page"/>
      </w:r>
      <w:r w:rsidR="009A2C02" w:rsidRPr="00371BEF">
        <w:lastRenderedPageBreak/>
        <w:t>Document Revisions</w:t>
      </w:r>
      <w:bookmarkEnd w:id="0"/>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b/>
                <w:bCs/>
              </w:rPr>
            </w:pPr>
            <w:r w:rsidRPr="00371BEF">
              <w:rPr>
                <w:b/>
                <w:bCs/>
              </w:rPr>
              <w:t>Date</w:t>
            </w:r>
          </w:p>
        </w:tc>
        <w:tc>
          <w:tcPr>
            <w:tcW w:w="3360" w:type="dxa"/>
          </w:tcPr>
          <w:p w:rsidR="00857962" w:rsidRPr="00371BEF" w:rsidRDefault="00857962" w:rsidP="00A163D8">
            <w:pPr>
              <w:spacing w:before="60" w:after="60"/>
              <w:jc w:val="center"/>
              <w:rPr>
                <w:b/>
                <w:bCs/>
              </w:rPr>
            </w:pPr>
            <w:r w:rsidRPr="00371BEF">
              <w:rPr>
                <w:b/>
                <w:bCs/>
              </w:rPr>
              <w:t>Page / Section Revised</w:t>
            </w:r>
          </w:p>
        </w:tc>
        <w:tc>
          <w:tcPr>
            <w:tcW w:w="4161" w:type="dxa"/>
          </w:tcPr>
          <w:p w:rsidR="00857962" w:rsidRPr="00371BEF" w:rsidRDefault="00857962" w:rsidP="00A163D8">
            <w:pPr>
              <w:spacing w:before="60" w:after="60"/>
              <w:jc w:val="center"/>
              <w:rPr>
                <w:b/>
                <w:bCs/>
              </w:rPr>
            </w:pPr>
            <w:r w:rsidRPr="00371BEF">
              <w:rPr>
                <w:b/>
                <w:bCs/>
              </w:rPr>
              <w:t>Requirement for Revision</w:t>
            </w:r>
          </w:p>
        </w:tc>
      </w:tr>
      <w:tr w:rsidR="00857962" w:rsidRPr="00371BEF" w:rsidTr="00B534F2">
        <w:trPr>
          <w:trHeight w:val="851"/>
        </w:trPr>
        <w:tc>
          <w:tcPr>
            <w:tcW w:w="1908" w:type="dxa"/>
            <w:vAlign w:val="center"/>
          </w:tcPr>
          <w:p w:rsidR="00857962" w:rsidRPr="00371BEF" w:rsidRDefault="003163A8" w:rsidP="00A163D8">
            <w:pPr>
              <w:spacing w:before="60" w:after="60"/>
              <w:rPr>
                <w:highlight w:val="yellow"/>
              </w:rPr>
            </w:pPr>
            <w:r>
              <w:rPr>
                <w:highlight w:val="yellow"/>
              </w:rPr>
              <w:t>2015-05-19</w:t>
            </w:r>
          </w:p>
        </w:tc>
        <w:tc>
          <w:tcPr>
            <w:tcW w:w="3360" w:type="dxa"/>
            <w:vAlign w:val="center"/>
          </w:tcPr>
          <w:p w:rsidR="00857962" w:rsidRPr="00371BEF" w:rsidRDefault="003163A8" w:rsidP="00A163D8">
            <w:pPr>
              <w:spacing w:before="60" w:after="60"/>
              <w:rPr>
                <w:highlight w:val="yellow"/>
              </w:rPr>
            </w:pPr>
            <w:r>
              <w:rPr>
                <w:highlight w:val="yellow"/>
              </w:rPr>
              <w:t xml:space="preserve">New draft Guideline initiated at ENG2 WG1 </w:t>
            </w:r>
            <w:r w:rsidR="00AF375A">
              <w:rPr>
                <w:highlight w:val="yellow"/>
              </w:rPr>
              <w:t xml:space="preserve">by </w:t>
            </w:r>
            <w:r>
              <w:rPr>
                <w:highlight w:val="yellow"/>
              </w:rPr>
              <w:t>task group 1.1.2</w:t>
            </w: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371BEF" w:rsidRDefault="00857962" w:rsidP="00371BEF">
      <w:pPr>
        <w:pStyle w:val="Title"/>
      </w:pPr>
      <w:r w:rsidRPr="00371BEF">
        <w:br w:type="page"/>
      </w:r>
      <w:bookmarkStart w:id="2" w:name="_Toc419986647"/>
      <w:r w:rsidR="00371BEF" w:rsidRPr="00371BEF">
        <w:lastRenderedPageBreak/>
        <w:t>Table of Contents</w:t>
      </w:r>
      <w:bookmarkEnd w:id="2"/>
    </w:p>
    <w:sdt>
      <w:sdtPr>
        <w:rPr>
          <w:rFonts w:ascii="Arial" w:eastAsia="Times New Roman" w:hAnsi="Arial" w:cs="Arial"/>
          <w:b w:val="0"/>
          <w:bCs w:val="0"/>
          <w:color w:val="auto"/>
          <w:sz w:val="22"/>
          <w:szCs w:val="22"/>
          <w:lang w:val="en-GB" w:eastAsia="en-GB"/>
        </w:rPr>
        <w:id w:val="-197009302"/>
        <w:docPartObj>
          <w:docPartGallery w:val="Table of Contents"/>
          <w:docPartUnique/>
        </w:docPartObj>
      </w:sdtPr>
      <w:sdtEndPr>
        <w:rPr>
          <w:noProof/>
        </w:rPr>
      </w:sdtEndPr>
      <w:sdtContent>
        <w:p w:rsidR="00D04F43" w:rsidRDefault="00D04F43">
          <w:pPr>
            <w:pStyle w:val="TOCHeading"/>
          </w:pPr>
        </w:p>
        <w:p w:rsidR="00D04F43" w:rsidRDefault="00D04F43">
          <w:pPr>
            <w:pStyle w:val="TOC1"/>
            <w:rPr>
              <w:rFonts w:asciiTheme="minorHAnsi" w:eastAsiaTheme="minorEastAsia" w:hAnsiTheme="minorHAnsi" w:cstheme="minorBidi"/>
              <w:b w:val="0"/>
              <w:bCs w:val="0"/>
              <w:caps w:val="0"/>
              <w:noProof/>
              <w:lang w:val="et-EE" w:eastAsia="et-EE"/>
            </w:rPr>
          </w:pPr>
          <w:r>
            <w:fldChar w:fldCharType="begin"/>
          </w:r>
          <w:r>
            <w:instrText xml:space="preserve"> TOC \o "1-3" \h \z \u </w:instrText>
          </w:r>
          <w:r>
            <w:fldChar w:fldCharType="separate"/>
          </w:r>
          <w:hyperlink w:anchor="_Toc419986646" w:history="1">
            <w:r w:rsidRPr="00E727C3">
              <w:rPr>
                <w:rStyle w:val="Hyperlink"/>
                <w:noProof/>
              </w:rPr>
              <w:t>Document Revisions</w:t>
            </w:r>
            <w:r>
              <w:rPr>
                <w:noProof/>
                <w:webHidden/>
              </w:rPr>
              <w:tab/>
            </w:r>
            <w:r>
              <w:rPr>
                <w:noProof/>
                <w:webHidden/>
              </w:rPr>
              <w:fldChar w:fldCharType="begin"/>
            </w:r>
            <w:r>
              <w:rPr>
                <w:noProof/>
                <w:webHidden/>
              </w:rPr>
              <w:instrText xml:space="preserve"> PAGEREF _Toc419986646 \h </w:instrText>
            </w:r>
            <w:r>
              <w:rPr>
                <w:noProof/>
                <w:webHidden/>
              </w:rPr>
            </w:r>
            <w:r>
              <w:rPr>
                <w:noProof/>
                <w:webHidden/>
              </w:rPr>
              <w:fldChar w:fldCharType="separate"/>
            </w:r>
            <w:r>
              <w:rPr>
                <w:noProof/>
                <w:webHidden/>
              </w:rPr>
              <w:t>1</w:t>
            </w:r>
            <w:r>
              <w:rPr>
                <w:noProof/>
                <w:webHidden/>
              </w:rPr>
              <w:fldChar w:fldCharType="end"/>
            </w:r>
          </w:hyperlink>
        </w:p>
        <w:p w:rsidR="00D04F43" w:rsidRDefault="00E7325C">
          <w:pPr>
            <w:pStyle w:val="TOC1"/>
            <w:rPr>
              <w:rFonts w:asciiTheme="minorHAnsi" w:eastAsiaTheme="minorEastAsia" w:hAnsiTheme="minorHAnsi" w:cstheme="minorBidi"/>
              <w:b w:val="0"/>
              <w:bCs w:val="0"/>
              <w:caps w:val="0"/>
              <w:noProof/>
              <w:lang w:val="et-EE" w:eastAsia="et-EE"/>
            </w:rPr>
          </w:pPr>
          <w:hyperlink w:anchor="_Toc419986647" w:history="1">
            <w:r w:rsidR="00D04F43" w:rsidRPr="00E727C3">
              <w:rPr>
                <w:rStyle w:val="Hyperlink"/>
                <w:noProof/>
              </w:rPr>
              <w:t>Table of Contents</w:t>
            </w:r>
            <w:r w:rsidR="00D04F43">
              <w:rPr>
                <w:noProof/>
                <w:webHidden/>
              </w:rPr>
              <w:tab/>
            </w:r>
            <w:r w:rsidR="00D04F43">
              <w:rPr>
                <w:noProof/>
                <w:webHidden/>
              </w:rPr>
              <w:fldChar w:fldCharType="begin"/>
            </w:r>
            <w:r w:rsidR="00D04F43">
              <w:rPr>
                <w:noProof/>
                <w:webHidden/>
              </w:rPr>
              <w:instrText xml:space="preserve"> PAGEREF _Toc419986647 \h </w:instrText>
            </w:r>
            <w:r w:rsidR="00D04F43">
              <w:rPr>
                <w:noProof/>
                <w:webHidden/>
              </w:rPr>
            </w:r>
            <w:r w:rsidR="00D04F43">
              <w:rPr>
                <w:noProof/>
                <w:webHidden/>
              </w:rPr>
              <w:fldChar w:fldCharType="separate"/>
            </w:r>
            <w:r w:rsidR="00D04F43">
              <w:rPr>
                <w:noProof/>
                <w:webHidden/>
              </w:rPr>
              <w:t>3</w:t>
            </w:r>
            <w:r w:rsidR="00D04F43">
              <w:rPr>
                <w:noProof/>
                <w:webHidden/>
              </w:rPr>
              <w:fldChar w:fldCharType="end"/>
            </w:r>
          </w:hyperlink>
        </w:p>
        <w:p w:rsidR="00D04F43" w:rsidRDefault="00E7325C">
          <w:pPr>
            <w:pStyle w:val="TOC1"/>
            <w:rPr>
              <w:rFonts w:asciiTheme="minorHAnsi" w:eastAsiaTheme="minorEastAsia" w:hAnsiTheme="minorHAnsi" w:cstheme="minorBidi"/>
              <w:b w:val="0"/>
              <w:bCs w:val="0"/>
              <w:caps w:val="0"/>
              <w:noProof/>
              <w:lang w:val="et-EE" w:eastAsia="et-EE"/>
            </w:rPr>
          </w:pPr>
          <w:hyperlink w:anchor="_Toc419986648" w:history="1">
            <w:r w:rsidR="00D04F43" w:rsidRPr="00E727C3">
              <w:rPr>
                <w:rStyle w:val="Hyperlink"/>
                <w:noProof/>
              </w:rPr>
              <w:t>Index of Figures</w:t>
            </w:r>
            <w:r w:rsidR="00D04F43">
              <w:rPr>
                <w:noProof/>
                <w:webHidden/>
              </w:rPr>
              <w:tab/>
            </w:r>
            <w:r w:rsidR="00D04F43">
              <w:rPr>
                <w:noProof/>
                <w:webHidden/>
              </w:rPr>
              <w:fldChar w:fldCharType="begin"/>
            </w:r>
            <w:r w:rsidR="00D04F43">
              <w:rPr>
                <w:noProof/>
                <w:webHidden/>
              </w:rPr>
              <w:instrText xml:space="preserve"> PAGEREF _Toc419986648 \h </w:instrText>
            </w:r>
            <w:r w:rsidR="00D04F43">
              <w:rPr>
                <w:noProof/>
                <w:webHidden/>
              </w:rPr>
            </w:r>
            <w:r w:rsidR="00D04F43">
              <w:rPr>
                <w:noProof/>
                <w:webHidden/>
              </w:rPr>
              <w:fldChar w:fldCharType="separate"/>
            </w:r>
            <w:r w:rsidR="00D04F43">
              <w:rPr>
                <w:noProof/>
                <w:webHidden/>
              </w:rPr>
              <w:t>3</w:t>
            </w:r>
            <w:r w:rsidR="00D04F43">
              <w:rPr>
                <w:noProof/>
                <w:webHidden/>
              </w:rPr>
              <w:fldChar w:fldCharType="end"/>
            </w:r>
          </w:hyperlink>
        </w:p>
        <w:p w:rsidR="00D04F43" w:rsidRDefault="00E7325C">
          <w:pPr>
            <w:pStyle w:val="TOC1"/>
            <w:rPr>
              <w:rFonts w:asciiTheme="minorHAnsi" w:eastAsiaTheme="minorEastAsia" w:hAnsiTheme="minorHAnsi" w:cstheme="minorBidi"/>
              <w:b w:val="0"/>
              <w:bCs w:val="0"/>
              <w:caps w:val="0"/>
              <w:noProof/>
              <w:lang w:val="et-EE" w:eastAsia="et-EE"/>
            </w:rPr>
          </w:pPr>
          <w:hyperlink w:anchor="_Toc419986649" w:history="1">
            <w:r w:rsidR="00D04F43" w:rsidRPr="00E727C3">
              <w:rPr>
                <w:rStyle w:val="Hyperlink"/>
                <w:noProof/>
              </w:rPr>
              <w:t>Selection of Rhythmic Characters of Lights on Aids to Navigation</w:t>
            </w:r>
            <w:r w:rsidR="00D04F43">
              <w:rPr>
                <w:noProof/>
                <w:webHidden/>
              </w:rPr>
              <w:tab/>
            </w:r>
            <w:r w:rsidR="00D04F43">
              <w:rPr>
                <w:noProof/>
                <w:webHidden/>
              </w:rPr>
              <w:fldChar w:fldCharType="begin"/>
            </w:r>
            <w:r w:rsidR="00D04F43">
              <w:rPr>
                <w:noProof/>
                <w:webHidden/>
              </w:rPr>
              <w:instrText xml:space="preserve"> PAGEREF _Toc419986649 \h </w:instrText>
            </w:r>
            <w:r w:rsidR="00D04F43">
              <w:rPr>
                <w:noProof/>
                <w:webHidden/>
              </w:rPr>
            </w:r>
            <w:r w:rsidR="00D04F43">
              <w:rPr>
                <w:noProof/>
                <w:webHidden/>
              </w:rPr>
              <w:fldChar w:fldCharType="separate"/>
            </w:r>
            <w:r w:rsidR="00D04F43">
              <w:rPr>
                <w:noProof/>
                <w:webHidden/>
              </w:rPr>
              <w:t>4</w:t>
            </w:r>
            <w:r w:rsidR="00D04F43">
              <w:rPr>
                <w:noProof/>
                <w:webHidden/>
              </w:rPr>
              <w:fldChar w:fldCharType="end"/>
            </w:r>
          </w:hyperlink>
        </w:p>
        <w:p w:rsidR="00D04F43" w:rsidRDefault="00E7325C">
          <w:pPr>
            <w:pStyle w:val="TOC1"/>
            <w:rPr>
              <w:rFonts w:asciiTheme="minorHAnsi" w:eastAsiaTheme="minorEastAsia" w:hAnsiTheme="minorHAnsi" w:cstheme="minorBidi"/>
              <w:b w:val="0"/>
              <w:bCs w:val="0"/>
              <w:caps w:val="0"/>
              <w:noProof/>
              <w:lang w:val="et-EE" w:eastAsia="et-EE"/>
            </w:rPr>
          </w:pPr>
          <w:hyperlink w:anchor="_Toc419986650" w:history="1">
            <w:r w:rsidR="00D04F43" w:rsidRPr="00E727C3">
              <w:rPr>
                <w:rStyle w:val="Hyperlink"/>
                <w:noProof/>
              </w:rPr>
              <w:t>1</w:t>
            </w:r>
            <w:r w:rsidR="00D04F43">
              <w:rPr>
                <w:rFonts w:asciiTheme="minorHAnsi" w:eastAsiaTheme="minorEastAsia" w:hAnsiTheme="minorHAnsi" w:cstheme="minorBidi"/>
                <w:b w:val="0"/>
                <w:bCs w:val="0"/>
                <w:caps w:val="0"/>
                <w:noProof/>
                <w:lang w:val="et-EE" w:eastAsia="et-EE"/>
              </w:rPr>
              <w:tab/>
            </w:r>
            <w:r w:rsidR="00D04F43" w:rsidRPr="00E727C3">
              <w:rPr>
                <w:rStyle w:val="Hyperlink"/>
                <w:noProof/>
              </w:rPr>
              <w:t>Introduction</w:t>
            </w:r>
            <w:r w:rsidR="00D04F43">
              <w:rPr>
                <w:noProof/>
                <w:webHidden/>
              </w:rPr>
              <w:tab/>
            </w:r>
            <w:r w:rsidR="00D04F43">
              <w:rPr>
                <w:noProof/>
                <w:webHidden/>
              </w:rPr>
              <w:fldChar w:fldCharType="begin"/>
            </w:r>
            <w:r w:rsidR="00D04F43">
              <w:rPr>
                <w:noProof/>
                <w:webHidden/>
              </w:rPr>
              <w:instrText xml:space="preserve"> PAGEREF _Toc419986650 \h </w:instrText>
            </w:r>
            <w:r w:rsidR="00D04F43">
              <w:rPr>
                <w:noProof/>
                <w:webHidden/>
              </w:rPr>
            </w:r>
            <w:r w:rsidR="00D04F43">
              <w:rPr>
                <w:noProof/>
                <w:webHidden/>
              </w:rPr>
              <w:fldChar w:fldCharType="separate"/>
            </w:r>
            <w:r w:rsidR="00D04F43">
              <w:rPr>
                <w:noProof/>
                <w:webHidden/>
              </w:rPr>
              <w:t>4</w:t>
            </w:r>
            <w:r w:rsidR="00D04F43">
              <w:rPr>
                <w:noProof/>
                <w:webHidden/>
              </w:rPr>
              <w:fldChar w:fldCharType="end"/>
            </w:r>
          </w:hyperlink>
        </w:p>
        <w:p w:rsidR="00D04F43" w:rsidRDefault="00E7325C">
          <w:pPr>
            <w:pStyle w:val="TOC1"/>
            <w:rPr>
              <w:rFonts w:asciiTheme="minorHAnsi" w:eastAsiaTheme="minorEastAsia" w:hAnsiTheme="minorHAnsi" w:cstheme="minorBidi"/>
              <w:b w:val="0"/>
              <w:bCs w:val="0"/>
              <w:caps w:val="0"/>
              <w:noProof/>
              <w:lang w:val="et-EE" w:eastAsia="et-EE"/>
            </w:rPr>
          </w:pPr>
          <w:hyperlink w:anchor="_Toc419986651" w:history="1">
            <w:r w:rsidR="00D04F43" w:rsidRPr="00E727C3">
              <w:rPr>
                <w:rStyle w:val="Hyperlink"/>
                <w:noProof/>
              </w:rPr>
              <w:t>2</w:t>
            </w:r>
            <w:r w:rsidR="00D04F43">
              <w:rPr>
                <w:rFonts w:asciiTheme="minorHAnsi" w:eastAsiaTheme="minorEastAsia" w:hAnsiTheme="minorHAnsi" w:cstheme="minorBidi"/>
                <w:b w:val="0"/>
                <w:bCs w:val="0"/>
                <w:caps w:val="0"/>
                <w:noProof/>
                <w:lang w:val="et-EE" w:eastAsia="et-EE"/>
              </w:rPr>
              <w:tab/>
            </w:r>
            <w:r w:rsidR="00D04F43" w:rsidRPr="00E727C3">
              <w:rPr>
                <w:rStyle w:val="Hyperlink"/>
                <w:noProof/>
              </w:rPr>
              <w:t>Background</w:t>
            </w:r>
            <w:r w:rsidR="00D04F43">
              <w:rPr>
                <w:noProof/>
                <w:webHidden/>
              </w:rPr>
              <w:tab/>
            </w:r>
            <w:r w:rsidR="00D04F43">
              <w:rPr>
                <w:noProof/>
                <w:webHidden/>
              </w:rPr>
              <w:fldChar w:fldCharType="begin"/>
            </w:r>
            <w:r w:rsidR="00D04F43">
              <w:rPr>
                <w:noProof/>
                <w:webHidden/>
              </w:rPr>
              <w:instrText xml:space="preserve"> PAGEREF _Toc419986651 \h </w:instrText>
            </w:r>
            <w:r w:rsidR="00D04F43">
              <w:rPr>
                <w:noProof/>
                <w:webHidden/>
              </w:rPr>
            </w:r>
            <w:r w:rsidR="00D04F43">
              <w:rPr>
                <w:noProof/>
                <w:webHidden/>
              </w:rPr>
              <w:fldChar w:fldCharType="separate"/>
            </w:r>
            <w:r w:rsidR="00D04F43">
              <w:rPr>
                <w:noProof/>
                <w:webHidden/>
              </w:rPr>
              <w:t>4</w:t>
            </w:r>
            <w:r w:rsidR="00D04F43">
              <w:rPr>
                <w:noProof/>
                <w:webHidden/>
              </w:rPr>
              <w:fldChar w:fldCharType="end"/>
            </w:r>
          </w:hyperlink>
        </w:p>
        <w:p w:rsidR="00D04F43" w:rsidRDefault="00E7325C">
          <w:pPr>
            <w:pStyle w:val="TOC1"/>
            <w:rPr>
              <w:rFonts w:asciiTheme="minorHAnsi" w:eastAsiaTheme="minorEastAsia" w:hAnsiTheme="minorHAnsi" w:cstheme="minorBidi"/>
              <w:b w:val="0"/>
              <w:bCs w:val="0"/>
              <w:caps w:val="0"/>
              <w:noProof/>
              <w:lang w:val="et-EE" w:eastAsia="et-EE"/>
            </w:rPr>
          </w:pPr>
          <w:hyperlink w:anchor="_Toc419986652" w:history="1">
            <w:r w:rsidR="00D04F43" w:rsidRPr="00E727C3">
              <w:rPr>
                <w:rStyle w:val="Hyperlink"/>
                <w:noProof/>
              </w:rPr>
              <w:t>3</w:t>
            </w:r>
            <w:r w:rsidR="00D04F43">
              <w:rPr>
                <w:rFonts w:asciiTheme="minorHAnsi" w:eastAsiaTheme="minorEastAsia" w:hAnsiTheme="minorHAnsi" w:cstheme="minorBidi"/>
                <w:b w:val="0"/>
                <w:bCs w:val="0"/>
                <w:caps w:val="0"/>
                <w:noProof/>
                <w:lang w:val="et-EE" w:eastAsia="et-EE"/>
              </w:rPr>
              <w:tab/>
            </w:r>
            <w:r w:rsidR="00D04F43" w:rsidRPr="00E727C3">
              <w:rPr>
                <w:rStyle w:val="Hyperlink"/>
                <w:noProof/>
              </w:rPr>
              <w:t>Scope AND Purpose</w:t>
            </w:r>
            <w:r w:rsidR="00D04F43">
              <w:rPr>
                <w:noProof/>
                <w:webHidden/>
              </w:rPr>
              <w:tab/>
            </w:r>
            <w:r w:rsidR="00D04F43">
              <w:rPr>
                <w:noProof/>
                <w:webHidden/>
              </w:rPr>
              <w:fldChar w:fldCharType="begin"/>
            </w:r>
            <w:r w:rsidR="00D04F43">
              <w:rPr>
                <w:noProof/>
                <w:webHidden/>
              </w:rPr>
              <w:instrText xml:space="preserve"> PAGEREF _Toc419986652 \h </w:instrText>
            </w:r>
            <w:r w:rsidR="00D04F43">
              <w:rPr>
                <w:noProof/>
                <w:webHidden/>
              </w:rPr>
            </w:r>
            <w:r w:rsidR="00D04F43">
              <w:rPr>
                <w:noProof/>
                <w:webHidden/>
              </w:rPr>
              <w:fldChar w:fldCharType="separate"/>
            </w:r>
            <w:r w:rsidR="00D04F43">
              <w:rPr>
                <w:noProof/>
                <w:webHidden/>
              </w:rPr>
              <w:t>4</w:t>
            </w:r>
            <w:r w:rsidR="00D04F43">
              <w:rPr>
                <w:noProof/>
                <w:webHidden/>
              </w:rPr>
              <w:fldChar w:fldCharType="end"/>
            </w:r>
          </w:hyperlink>
        </w:p>
        <w:p w:rsidR="00D04F43" w:rsidRDefault="00E7325C">
          <w:pPr>
            <w:pStyle w:val="TOC1"/>
            <w:rPr>
              <w:rFonts w:asciiTheme="minorHAnsi" w:eastAsiaTheme="minorEastAsia" w:hAnsiTheme="minorHAnsi" w:cstheme="minorBidi"/>
              <w:b w:val="0"/>
              <w:bCs w:val="0"/>
              <w:caps w:val="0"/>
              <w:noProof/>
              <w:lang w:val="et-EE" w:eastAsia="et-EE"/>
            </w:rPr>
          </w:pPr>
          <w:hyperlink w:anchor="_Toc419986653" w:history="1">
            <w:r w:rsidR="00D04F43" w:rsidRPr="00E727C3">
              <w:rPr>
                <w:rStyle w:val="Hyperlink"/>
                <w:noProof/>
              </w:rPr>
              <w:t>4</w:t>
            </w:r>
            <w:r w:rsidR="00D04F43">
              <w:rPr>
                <w:rFonts w:asciiTheme="minorHAnsi" w:eastAsiaTheme="minorEastAsia" w:hAnsiTheme="minorHAnsi" w:cstheme="minorBidi"/>
                <w:b w:val="0"/>
                <w:bCs w:val="0"/>
                <w:caps w:val="0"/>
                <w:noProof/>
                <w:lang w:val="et-EE" w:eastAsia="et-EE"/>
              </w:rPr>
              <w:tab/>
            </w:r>
            <w:r w:rsidR="00D04F43" w:rsidRPr="00E727C3">
              <w:rPr>
                <w:rStyle w:val="Hyperlink"/>
                <w:noProof/>
              </w:rPr>
              <w:t>Definitions / Acronyms</w:t>
            </w:r>
            <w:r w:rsidR="00D04F43">
              <w:rPr>
                <w:noProof/>
                <w:webHidden/>
              </w:rPr>
              <w:tab/>
            </w:r>
            <w:r w:rsidR="00D04F43">
              <w:rPr>
                <w:noProof/>
                <w:webHidden/>
              </w:rPr>
              <w:fldChar w:fldCharType="begin"/>
            </w:r>
            <w:r w:rsidR="00D04F43">
              <w:rPr>
                <w:noProof/>
                <w:webHidden/>
              </w:rPr>
              <w:instrText xml:space="preserve"> PAGEREF _Toc419986653 \h </w:instrText>
            </w:r>
            <w:r w:rsidR="00D04F43">
              <w:rPr>
                <w:noProof/>
                <w:webHidden/>
              </w:rPr>
            </w:r>
            <w:r w:rsidR="00D04F43">
              <w:rPr>
                <w:noProof/>
                <w:webHidden/>
              </w:rPr>
              <w:fldChar w:fldCharType="separate"/>
            </w:r>
            <w:r w:rsidR="00D04F43">
              <w:rPr>
                <w:noProof/>
                <w:webHidden/>
              </w:rPr>
              <w:t>4</w:t>
            </w:r>
            <w:r w:rsidR="00D04F43">
              <w:rPr>
                <w:noProof/>
                <w:webHidden/>
              </w:rPr>
              <w:fldChar w:fldCharType="end"/>
            </w:r>
          </w:hyperlink>
        </w:p>
        <w:p w:rsidR="00D04F43" w:rsidRDefault="00E7325C">
          <w:pPr>
            <w:pStyle w:val="TOC1"/>
            <w:rPr>
              <w:rFonts w:asciiTheme="minorHAnsi" w:eastAsiaTheme="minorEastAsia" w:hAnsiTheme="minorHAnsi" w:cstheme="minorBidi"/>
              <w:b w:val="0"/>
              <w:bCs w:val="0"/>
              <w:caps w:val="0"/>
              <w:noProof/>
              <w:lang w:val="et-EE" w:eastAsia="et-EE"/>
            </w:rPr>
          </w:pPr>
          <w:hyperlink w:anchor="_Toc419986654" w:history="1">
            <w:r w:rsidR="00D04F43" w:rsidRPr="00E727C3">
              <w:rPr>
                <w:rStyle w:val="Hyperlink"/>
                <w:noProof/>
              </w:rPr>
              <w:t>5</w:t>
            </w:r>
            <w:r w:rsidR="00D04F43">
              <w:rPr>
                <w:rFonts w:asciiTheme="minorHAnsi" w:eastAsiaTheme="minorEastAsia" w:hAnsiTheme="minorHAnsi" w:cstheme="minorBidi"/>
                <w:b w:val="0"/>
                <w:bCs w:val="0"/>
                <w:caps w:val="0"/>
                <w:noProof/>
                <w:lang w:val="et-EE" w:eastAsia="et-EE"/>
              </w:rPr>
              <w:tab/>
            </w:r>
            <w:r w:rsidR="00D04F43" w:rsidRPr="00E727C3">
              <w:rPr>
                <w:rStyle w:val="Hyperlink"/>
                <w:noProof/>
              </w:rPr>
              <w:t>GENERAL TEMPORAL CONSIDERATIONS</w:t>
            </w:r>
            <w:r w:rsidR="00D04F43">
              <w:rPr>
                <w:noProof/>
                <w:webHidden/>
              </w:rPr>
              <w:tab/>
            </w:r>
            <w:r w:rsidR="00D04F43">
              <w:rPr>
                <w:noProof/>
                <w:webHidden/>
              </w:rPr>
              <w:fldChar w:fldCharType="begin"/>
            </w:r>
            <w:r w:rsidR="00D04F43">
              <w:rPr>
                <w:noProof/>
                <w:webHidden/>
              </w:rPr>
              <w:instrText xml:space="preserve"> PAGEREF _Toc419986654 \h </w:instrText>
            </w:r>
            <w:r w:rsidR="00D04F43">
              <w:rPr>
                <w:noProof/>
                <w:webHidden/>
              </w:rPr>
            </w:r>
            <w:r w:rsidR="00D04F43">
              <w:rPr>
                <w:noProof/>
                <w:webHidden/>
              </w:rPr>
              <w:fldChar w:fldCharType="separate"/>
            </w:r>
            <w:r w:rsidR="00D04F43">
              <w:rPr>
                <w:noProof/>
                <w:webHidden/>
              </w:rPr>
              <w:t>4</w:t>
            </w:r>
            <w:r w:rsidR="00D04F43">
              <w:rPr>
                <w:noProof/>
                <w:webHidden/>
              </w:rPr>
              <w:fldChar w:fldCharType="end"/>
            </w:r>
          </w:hyperlink>
        </w:p>
        <w:p w:rsidR="00D04F43" w:rsidRDefault="00E7325C">
          <w:pPr>
            <w:pStyle w:val="TOC1"/>
            <w:rPr>
              <w:rFonts w:asciiTheme="minorHAnsi" w:eastAsiaTheme="minorEastAsia" w:hAnsiTheme="minorHAnsi" w:cstheme="minorBidi"/>
              <w:b w:val="0"/>
              <w:bCs w:val="0"/>
              <w:caps w:val="0"/>
              <w:noProof/>
              <w:lang w:val="et-EE" w:eastAsia="et-EE"/>
            </w:rPr>
          </w:pPr>
          <w:hyperlink w:anchor="_Toc419986655" w:history="1">
            <w:r w:rsidR="00D04F43" w:rsidRPr="00E727C3">
              <w:rPr>
                <w:rStyle w:val="Hyperlink"/>
                <w:noProof/>
              </w:rPr>
              <w:t>6</w:t>
            </w:r>
            <w:r w:rsidR="00D04F43">
              <w:rPr>
                <w:rFonts w:asciiTheme="minorHAnsi" w:eastAsiaTheme="minorEastAsia" w:hAnsiTheme="minorHAnsi" w:cstheme="minorBidi"/>
                <w:b w:val="0"/>
                <w:bCs w:val="0"/>
                <w:caps w:val="0"/>
                <w:noProof/>
                <w:lang w:val="et-EE" w:eastAsia="et-EE"/>
              </w:rPr>
              <w:tab/>
            </w:r>
            <w:r w:rsidR="00D04F43" w:rsidRPr="00E727C3">
              <w:rPr>
                <w:rStyle w:val="Hyperlink"/>
                <w:noProof/>
              </w:rPr>
              <w:t>SELECTION OF COLOUR</w:t>
            </w:r>
            <w:r w:rsidR="00D04F43">
              <w:rPr>
                <w:noProof/>
                <w:webHidden/>
              </w:rPr>
              <w:tab/>
            </w:r>
            <w:r w:rsidR="00D04F43">
              <w:rPr>
                <w:noProof/>
                <w:webHidden/>
              </w:rPr>
              <w:fldChar w:fldCharType="begin"/>
            </w:r>
            <w:r w:rsidR="00D04F43">
              <w:rPr>
                <w:noProof/>
                <w:webHidden/>
              </w:rPr>
              <w:instrText xml:space="preserve"> PAGEREF _Toc419986655 \h </w:instrText>
            </w:r>
            <w:r w:rsidR="00D04F43">
              <w:rPr>
                <w:noProof/>
                <w:webHidden/>
              </w:rPr>
            </w:r>
            <w:r w:rsidR="00D04F43">
              <w:rPr>
                <w:noProof/>
                <w:webHidden/>
              </w:rPr>
              <w:fldChar w:fldCharType="separate"/>
            </w:r>
            <w:r w:rsidR="00D04F43">
              <w:rPr>
                <w:noProof/>
                <w:webHidden/>
              </w:rPr>
              <w:t>5</w:t>
            </w:r>
            <w:r w:rsidR="00D04F43">
              <w:rPr>
                <w:noProof/>
                <w:webHidden/>
              </w:rPr>
              <w:fldChar w:fldCharType="end"/>
            </w:r>
          </w:hyperlink>
        </w:p>
        <w:p w:rsidR="00D04F43" w:rsidRDefault="00E7325C">
          <w:pPr>
            <w:pStyle w:val="TOC1"/>
            <w:rPr>
              <w:rFonts w:asciiTheme="minorHAnsi" w:eastAsiaTheme="minorEastAsia" w:hAnsiTheme="minorHAnsi" w:cstheme="minorBidi"/>
              <w:b w:val="0"/>
              <w:bCs w:val="0"/>
              <w:caps w:val="0"/>
              <w:noProof/>
              <w:lang w:val="et-EE" w:eastAsia="et-EE"/>
            </w:rPr>
          </w:pPr>
          <w:hyperlink w:anchor="_Toc419986656" w:history="1">
            <w:r w:rsidR="00D04F43" w:rsidRPr="00E727C3">
              <w:rPr>
                <w:rStyle w:val="Hyperlink"/>
                <w:noProof/>
              </w:rPr>
              <w:t>7</w:t>
            </w:r>
            <w:r w:rsidR="00D04F43">
              <w:rPr>
                <w:rFonts w:asciiTheme="minorHAnsi" w:eastAsiaTheme="minorEastAsia" w:hAnsiTheme="minorHAnsi" w:cstheme="minorBidi"/>
                <w:b w:val="0"/>
                <w:bCs w:val="0"/>
                <w:caps w:val="0"/>
                <w:noProof/>
                <w:lang w:val="et-EE" w:eastAsia="et-EE"/>
              </w:rPr>
              <w:tab/>
            </w:r>
            <w:r w:rsidR="00D04F43" w:rsidRPr="00E727C3">
              <w:rPr>
                <w:rStyle w:val="Hyperlink"/>
                <w:noProof/>
              </w:rPr>
              <w:t>use of fixed and flashing signals</w:t>
            </w:r>
            <w:r w:rsidR="00D04F43">
              <w:rPr>
                <w:noProof/>
                <w:webHidden/>
              </w:rPr>
              <w:tab/>
            </w:r>
            <w:r w:rsidR="00D04F43">
              <w:rPr>
                <w:noProof/>
                <w:webHidden/>
              </w:rPr>
              <w:fldChar w:fldCharType="begin"/>
            </w:r>
            <w:r w:rsidR="00D04F43">
              <w:rPr>
                <w:noProof/>
                <w:webHidden/>
              </w:rPr>
              <w:instrText xml:space="preserve"> PAGEREF _Toc419986656 \h </w:instrText>
            </w:r>
            <w:r w:rsidR="00D04F43">
              <w:rPr>
                <w:noProof/>
                <w:webHidden/>
              </w:rPr>
            </w:r>
            <w:r w:rsidR="00D04F43">
              <w:rPr>
                <w:noProof/>
                <w:webHidden/>
              </w:rPr>
              <w:fldChar w:fldCharType="separate"/>
            </w:r>
            <w:r w:rsidR="00D04F43">
              <w:rPr>
                <w:noProof/>
                <w:webHidden/>
              </w:rPr>
              <w:t>5</w:t>
            </w:r>
            <w:r w:rsidR="00D04F43">
              <w:rPr>
                <w:noProof/>
                <w:webHidden/>
              </w:rPr>
              <w:fldChar w:fldCharType="end"/>
            </w:r>
          </w:hyperlink>
        </w:p>
        <w:p w:rsidR="00D04F43" w:rsidRDefault="00E7325C">
          <w:pPr>
            <w:pStyle w:val="TOC1"/>
            <w:rPr>
              <w:rFonts w:asciiTheme="minorHAnsi" w:eastAsiaTheme="minorEastAsia" w:hAnsiTheme="minorHAnsi" w:cstheme="minorBidi"/>
              <w:b w:val="0"/>
              <w:bCs w:val="0"/>
              <w:caps w:val="0"/>
              <w:noProof/>
              <w:lang w:val="et-EE" w:eastAsia="et-EE"/>
            </w:rPr>
          </w:pPr>
          <w:hyperlink w:anchor="_Toc419986657" w:history="1">
            <w:r w:rsidR="00D04F43" w:rsidRPr="00E727C3">
              <w:rPr>
                <w:rStyle w:val="Hyperlink"/>
                <w:noProof/>
              </w:rPr>
              <w:t>8</w:t>
            </w:r>
            <w:r w:rsidR="00D04F43">
              <w:rPr>
                <w:rFonts w:asciiTheme="minorHAnsi" w:eastAsiaTheme="minorEastAsia" w:hAnsiTheme="minorHAnsi" w:cstheme="minorBidi"/>
                <w:b w:val="0"/>
                <w:bCs w:val="0"/>
                <w:caps w:val="0"/>
                <w:noProof/>
                <w:lang w:val="et-EE" w:eastAsia="et-EE"/>
              </w:rPr>
              <w:tab/>
            </w:r>
            <w:r w:rsidR="00D04F43" w:rsidRPr="00E727C3">
              <w:rPr>
                <w:rStyle w:val="Hyperlink"/>
                <w:noProof/>
              </w:rPr>
              <w:t>synchronization and sequencing</w:t>
            </w:r>
            <w:r w:rsidR="00D04F43">
              <w:rPr>
                <w:noProof/>
                <w:webHidden/>
              </w:rPr>
              <w:tab/>
            </w:r>
            <w:r w:rsidR="00D04F43">
              <w:rPr>
                <w:noProof/>
                <w:webHidden/>
              </w:rPr>
              <w:fldChar w:fldCharType="begin"/>
            </w:r>
            <w:r w:rsidR="00D04F43">
              <w:rPr>
                <w:noProof/>
                <w:webHidden/>
              </w:rPr>
              <w:instrText xml:space="preserve"> PAGEREF _Toc419986657 \h </w:instrText>
            </w:r>
            <w:r w:rsidR="00D04F43">
              <w:rPr>
                <w:noProof/>
                <w:webHidden/>
              </w:rPr>
            </w:r>
            <w:r w:rsidR="00D04F43">
              <w:rPr>
                <w:noProof/>
                <w:webHidden/>
              </w:rPr>
              <w:fldChar w:fldCharType="separate"/>
            </w:r>
            <w:r w:rsidR="00D04F43">
              <w:rPr>
                <w:noProof/>
                <w:webHidden/>
              </w:rPr>
              <w:t>6</w:t>
            </w:r>
            <w:r w:rsidR="00D04F43">
              <w:rPr>
                <w:noProof/>
                <w:webHidden/>
              </w:rPr>
              <w:fldChar w:fldCharType="end"/>
            </w:r>
          </w:hyperlink>
        </w:p>
        <w:p w:rsidR="00D04F43" w:rsidRDefault="00E7325C">
          <w:pPr>
            <w:pStyle w:val="TOC1"/>
            <w:rPr>
              <w:rFonts w:asciiTheme="minorHAnsi" w:eastAsiaTheme="minorEastAsia" w:hAnsiTheme="minorHAnsi" w:cstheme="minorBidi"/>
              <w:b w:val="0"/>
              <w:bCs w:val="0"/>
              <w:caps w:val="0"/>
              <w:noProof/>
              <w:lang w:val="et-EE" w:eastAsia="et-EE"/>
            </w:rPr>
          </w:pPr>
          <w:hyperlink w:anchor="_Toc419986658" w:history="1">
            <w:r w:rsidR="00D04F43" w:rsidRPr="00E727C3">
              <w:rPr>
                <w:rStyle w:val="Hyperlink"/>
                <w:noProof/>
              </w:rPr>
              <w:t>9</w:t>
            </w:r>
            <w:r w:rsidR="00D04F43">
              <w:rPr>
                <w:rFonts w:asciiTheme="minorHAnsi" w:eastAsiaTheme="minorEastAsia" w:hAnsiTheme="minorHAnsi" w:cstheme="minorBidi"/>
                <w:b w:val="0"/>
                <w:bCs w:val="0"/>
                <w:caps w:val="0"/>
                <w:noProof/>
                <w:lang w:val="et-EE" w:eastAsia="et-EE"/>
              </w:rPr>
              <w:tab/>
            </w:r>
            <w:r w:rsidR="00D04F43" w:rsidRPr="00E727C3">
              <w:rPr>
                <w:rStyle w:val="Hyperlink"/>
                <w:noProof/>
              </w:rPr>
              <w:t>REFERENCES</w:t>
            </w:r>
            <w:r w:rsidR="00D04F43">
              <w:rPr>
                <w:noProof/>
                <w:webHidden/>
              </w:rPr>
              <w:tab/>
            </w:r>
            <w:r w:rsidR="00D04F43">
              <w:rPr>
                <w:noProof/>
                <w:webHidden/>
              </w:rPr>
              <w:fldChar w:fldCharType="begin"/>
            </w:r>
            <w:r w:rsidR="00D04F43">
              <w:rPr>
                <w:noProof/>
                <w:webHidden/>
              </w:rPr>
              <w:instrText xml:space="preserve"> PAGEREF _Toc419986658 \h </w:instrText>
            </w:r>
            <w:r w:rsidR="00D04F43">
              <w:rPr>
                <w:noProof/>
                <w:webHidden/>
              </w:rPr>
            </w:r>
            <w:r w:rsidR="00D04F43">
              <w:rPr>
                <w:noProof/>
                <w:webHidden/>
              </w:rPr>
              <w:fldChar w:fldCharType="separate"/>
            </w:r>
            <w:r w:rsidR="00D04F43">
              <w:rPr>
                <w:noProof/>
                <w:webHidden/>
              </w:rPr>
              <w:t>6</w:t>
            </w:r>
            <w:r w:rsidR="00D04F43">
              <w:rPr>
                <w:noProof/>
                <w:webHidden/>
              </w:rPr>
              <w:fldChar w:fldCharType="end"/>
            </w:r>
          </w:hyperlink>
        </w:p>
        <w:p w:rsidR="00D04F43" w:rsidRDefault="00D04F43">
          <w:r>
            <w:rPr>
              <w:b/>
              <w:bCs/>
              <w:noProof/>
            </w:rPr>
            <w:fldChar w:fldCharType="end"/>
          </w:r>
        </w:p>
      </w:sdtContent>
    </w:sdt>
    <w:p w:rsidR="001C670A" w:rsidRDefault="001C670A" w:rsidP="00380C7B"/>
    <w:p w:rsidR="00986D5A" w:rsidRDefault="00986D5A" w:rsidP="00986D5A">
      <w:pPr>
        <w:pStyle w:val="Title"/>
      </w:pPr>
      <w:bookmarkStart w:id="3" w:name="_Toc419986648"/>
      <w:r>
        <w:t>Index of Figures</w:t>
      </w:r>
      <w:bookmarkEnd w:id="3"/>
    </w:p>
    <w:p w:rsidR="00A338E3" w:rsidRDefault="00A338E3">
      <w:pPr>
        <w:pStyle w:val="TableofFigures"/>
      </w:pPr>
    </w:p>
    <w:p w:rsidR="00C1560E" w:rsidRDefault="00A338E3">
      <w:pPr>
        <w:pStyle w:val="TableofFigures"/>
        <w:rPr>
          <w:rFonts w:asciiTheme="minorHAnsi" w:eastAsiaTheme="minorEastAsia" w:hAnsiTheme="minorHAnsi" w:cstheme="minorBidi"/>
          <w:noProof/>
          <w:lang w:val="et-EE" w:eastAsia="et-EE"/>
        </w:rPr>
      </w:pPr>
      <w:r>
        <w:fldChar w:fldCharType="begin"/>
      </w:r>
      <w:r>
        <w:instrText xml:space="preserve"> TOC \h \z \c "Figure" </w:instrText>
      </w:r>
      <w:r>
        <w:fldChar w:fldCharType="separate"/>
      </w:r>
      <w:hyperlink w:anchor="_Toc419995031" w:history="1">
        <w:r w:rsidR="00C1560E" w:rsidRPr="008548DD">
          <w:rPr>
            <w:rStyle w:val="Hyperlink"/>
            <w:i/>
            <w:noProof/>
          </w:rPr>
          <w:t>Figure 1</w:t>
        </w:r>
        <w:r w:rsidR="00C1560E" w:rsidRPr="008548DD">
          <w:rPr>
            <w:rStyle w:val="Hyperlink"/>
            <w:i/>
            <w:noProof/>
            <w:lang w:eastAsia="de-DE"/>
          </w:rPr>
          <w:t>. Chart fragment showing a 6M FFl(1)R light (Estonian AtoN 300, Vahemadala Lighthouse)</w:t>
        </w:r>
        <w:r w:rsidR="00C1560E">
          <w:rPr>
            <w:noProof/>
            <w:webHidden/>
          </w:rPr>
          <w:tab/>
        </w:r>
        <w:r w:rsidR="00C1560E">
          <w:rPr>
            <w:noProof/>
            <w:webHidden/>
          </w:rPr>
          <w:fldChar w:fldCharType="begin"/>
        </w:r>
        <w:r w:rsidR="00C1560E">
          <w:rPr>
            <w:noProof/>
            <w:webHidden/>
          </w:rPr>
          <w:instrText xml:space="preserve"> PAGEREF _Toc419995031 \h </w:instrText>
        </w:r>
        <w:r w:rsidR="00C1560E">
          <w:rPr>
            <w:noProof/>
            <w:webHidden/>
          </w:rPr>
        </w:r>
        <w:r w:rsidR="00C1560E">
          <w:rPr>
            <w:noProof/>
            <w:webHidden/>
          </w:rPr>
          <w:fldChar w:fldCharType="separate"/>
        </w:r>
        <w:r w:rsidR="00C1560E">
          <w:rPr>
            <w:noProof/>
            <w:webHidden/>
          </w:rPr>
          <w:t>6</w:t>
        </w:r>
        <w:r w:rsidR="00C1560E">
          <w:rPr>
            <w:noProof/>
            <w:webHidden/>
          </w:rPr>
          <w:fldChar w:fldCharType="end"/>
        </w:r>
      </w:hyperlink>
    </w:p>
    <w:p w:rsidR="00C1560E" w:rsidRDefault="00E7325C">
      <w:pPr>
        <w:pStyle w:val="TableofFigures"/>
        <w:rPr>
          <w:rFonts w:asciiTheme="minorHAnsi" w:eastAsiaTheme="minorEastAsia" w:hAnsiTheme="minorHAnsi" w:cstheme="minorBidi"/>
          <w:noProof/>
          <w:lang w:val="et-EE" w:eastAsia="et-EE"/>
        </w:rPr>
      </w:pPr>
      <w:hyperlink w:anchor="_Toc419995032" w:history="1">
        <w:r w:rsidR="00C1560E" w:rsidRPr="008548DD">
          <w:rPr>
            <w:rStyle w:val="Hyperlink"/>
            <w:i/>
            <w:noProof/>
          </w:rPr>
          <w:t>Figure 2</w:t>
        </w:r>
        <w:r w:rsidR="00C1560E" w:rsidRPr="008548DD">
          <w:rPr>
            <w:rStyle w:val="Hyperlink"/>
            <w:i/>
            <w:noProof/>
            <w:lang w:eastAsia="de-DE"/>
          </w:rPr>
          <w:t>. Chart fragment showing a15M FFl light (Estonian AtoN 935, Sõrve Lighthouse)</w:t>
        </w:r>
        <w:r w:rsidR="00C1560E">
          <w:rPr>
            <w:noProof/>
            <w:webHidden/>
          </w:rPr>
          <w:tab/>
        </w:r>
        <w:r w:rsidR="00C1560E">
          <w:rPr>
            <w:noProof/>
            <w:webHidden/>
          </w:rPr>
          <w:fldChar w:fldCharType="begin"/>
        </w:r>
        <w:r w:rsidR="00C1560E">
          <w:rPr>
            <w:noProof/>
            <w:webHidden/>
          </w:rPr>
          <w:instrText xml:space="preserve"> PAGEREF _Toc419995032 \h </w:instrText>
        </w:r>
        <w:r w:rsidR="00C1560E">
          <w:rPr>
            <w:noProof/>
            <w:webHidden/>
          </w:rPr>
        </w:r>
        <w:r w:rsidR="00C1560E">
          <w:rPr>
            <w:noProof/>
            <w:webHidden/>
          </w:rPr>
          <w:fldChar w:fldCharType="separate"/>
        </w:r>
        <w:r w:rsidR="00C1560E">
          <w:rPr>
            <w:noProof/>
            <w:webHidden/>
          </w:rPr>
          <w:t>6</w:t>
        </w:r>
        <w:r w:rsidR="00C1560E">
          <w:rPr>
            <w:noProof/>
            <w:webHidden/>
          </w:rPr>
          <w:fldChar w:fldCharType="end"/>
        </w:r>
      </w:hyperlink>
    </w:p>
    <w:p w:rsidR="009E1230" w:rsidRPr="00371BEF" w:rsidRDefault="00A338E3" w:rsidP="00371BEF">
      <w:pPr>
        <w:pStyle w:val="Title"/>
      </w:pPr>
      <w:r>
        <w:fldChar w:fldCharType="end"/>
      </w:r>
      <w:r w:rsidR="00460028" w:rsidRPr="00371BEF">
        <w:br w:type="page"/>
      </w:r>
      <w:bookmarkStart w:id="4" w:name="_Toc419986649"/>
      <w:r w:rsidR="00610149" w:rsidRPr="00610149">
        <w:lastRenderedPageBreak/>
        <w:t>Selection of Rhythmic Characters of Lights on Aids to Navigation</w:t>
      </w:r>
      <w:bookmarkEnd w:id="4"/>
    </w:p>
    <w:p w:rsidR="006427BF" w:rsidRPr="001C670A" w:rsidRDefault="001A2B50" w:rsidP="001C670A">
      <w:pPr>
        <w:pStyle w:val="Heading1"/>
      </w:pPr>
      <w:bookmarkStart w:id="5" w:name="_Toc419986650"/>
      <w:r w:rsidRPr="001C670A">
        <w:t>Introduction</w:t>
      </w:r>
      <w:bookmarkEnd w:id="5"/>
    </w:p>
    <w:p w:rsidR="00905348" w:rsidRDefault="00A105A1" w:rsidP="001D7A28">
      <w:pPr>
        <w:jc w:val="both"/>
        <w:rPr>
          <w:lang w:eastAsia="de-DE"/>
        </w:rPr>
      </w:pPr>
      <w:r>
        <w:rPr>
          <w:lang w:eastAsia="de-DE"/>
        </w:rPr>
        <w:t>This Guideline is intended for provision of guidance at selecting the rhythmic characters defined in Recommendation E-110 [1]</w:t>
      </w:r>
      <w:r w:rsidR="000236C6">
        <w:rPr>
          <w:lang w:eastAsia="de-DE"/>
        </w:rPr>
        <w:t>, including te</w:t>
      </w:r>
      <w:r w:rsidR="00CA0298">
        <w:rPr>
          <w:lang w:eastAsia="de-DE"/>
        </w:rPr>
        <w:t xml:space="preserve">mporal considerations, colours, use of simultaneous fixed and flashing </w:t>
      </w:r>
      <w:r w:rsidR="000236C6">
        <w:rPr>
          <w:lang w:eastAsia="de-DE"/>
        </w:rPr>
        <w:t xml:space="preserve"> </w:t>
      </w:r>
      <w:r w:rsidR="00CA0298">
        <w:rPr>
          <w:lang w:eastAsia="de-DE"/>
        </w:rPr>
        <w:t>signals,</w:t>
      </w:r>
      <w:r w:rsidR="00F52251">
        <w:rPr>
          <w:lang w:eastAsia="de-DE"/>
        </w:rPr>
        <w:t xml:space="preserve"> </w:t>
      </w:r>
      <w:r w:rsidR="00F52251" w:rsidRPr="0093304A">
        <w:rPr>
          <w:highlight w:val="yellow"/>
          <w:lang w:eastAsia="de-DE"/>
        </w:rPr>
        <w:t>user considerations,</w:t>
      </w:r>
      <w:r w:rsidR="00CA0298" w:rsidRPr="0093304A">
        <w:rPr>
          <w:highlight w:val="yellow"/>
          <w:lang w:eastAsia="de-DE"/>
        </w:rPr>
        <w:t xml:space="preserve"> </w:t>
      </w:r>
      <w:r w:rsidR="000236C6" w:rsidRPr="0093304A">
        <w:rPr>
          <w:highlight w:val="yellow"/>
          <w:lang w:eastAsia="de-DE"/>
        </w:rPr>
        <w:t>synchronization</w:t>
      </w:r>
      <w:r w:rsidR="00CA0298" w:rsidRPr="0093304A">
        <w:rPr>
          <w:highlight w:val="yellow"/>
          <w:lang w:eastAsia="de-DE"/>
        </w:rPr>
        <w:t xml:space="preserve"> and sequencing</w:t>
      </w:r>
      <w:r>
        <w:rPr>
          <w:lang w:eastAsia="de-DE"/>
        </w:rPr>
        <w:t xml:space="preserve">. </w:t>
      </w:r>
    </w:p>
    <w:p w:rsidR="00856505" w:rsidRDefault="00856505" w:rsidP="001D7A28">
      <w:pPr>
        <w:jc w:val="both"/>
        <w:rPr>
          <w:lang w:eastAsia="de-DE"/>
        </w:rPr>
      </w:pPr>
    </w:p>
    <w:p w:rsidR="00BB3EBC" w:rsidRDefault="00BB3EBC" w:rsidP="001D7A28">
      <w:pPr>
        <w:jc w:val="both"/>
        <w:rPr>
          <w:lang w:eastAsia="de-DE"/>
        </w:rPr>
      </w:pPr>
      <w:r>
        <w:rPr>
          <w:lang w:eastAsia="de-DE"/>
        </w:rPr>
        <w:t>[After this Guideline is published and feedback from AtoN authorities is analysed, the intention is to reduce the content of the Recommendation E-110.]</w:t>
      </w:r>
    </w:p>
    <w:p w:rsidR="006427BF" w:rsidRPr="00856505" w:rsidRDefault="001A2B50" w:rsidP="006760A5">
      <w:pPr>
        <w:pStyle w:val="Heading1"/>
      </w:pPr>
      <w:bookmarkStart w:id="6" w:name="_Toc419986651"/>
      <w:r w:rsidRPr="00856505">
        <w:t>Background</w:t>
      </w:r>
      <w:bookmarkEnd w:id="6"/>
    </w:p>
    <w:p w:rsidR="00856505" w:rsidRDefault="00856505" w:rsidP="00856505">
      <w:pPr>
        <w:jc w:val="both"/>
        <w:rPr>
          <w:lang w:eastAsia="de-DE"/>
        </w:rPr>
      </w:pPr>
      <w:r>
        <w:rPr>
          <w:lang w:eastAsia="de-DE"/>
        </w:rPr>
        <w:t xml:space="preserve">In foreseeable future majority of AtoN lights on fixed and floating marks will be converted to LED or other emerging sources. There is much more scope for selection of light signal character to exploit the new technologies while there are issues with rapid signal profile of new light sources in non-rotational optics that can be mitigated by introducing fixed and flashing characters. </w:t>
      </w:r>
    </w:p>
    <w:p w:rsidR="00856505" w:rsidRDefault="00856505" w:rsidP="00856505">
      <w:pPr>
        <w:jc w:val="both"/>
        <w:rPr>
          <w:lang w:eastAsia="de-DE"/>
        </w:rPr>
      </w:pPr>
      <w:r>
        <w:rPr>
          <w:lang w:eastAsia="de-DE"/>
        </w:rPr>
        <w:t xml:space="preserve">Increasing ease of time linking </w:t>
      </w:r>
      <w:r w:rsidR="007A0EDC">
        <w:rPr>
          <w:lang w:eastAsia="de-DE"/>
        </w:rPr>
        <w:t xml:space="preserve">rhythmic </w:t>
      </w:r>
      <w:r>
        <w:rPr>
          <w:lang w:eastAsia="de-DE"/>
        </w:rPr>
        <w:t xml:space="preserve">characters between AtoNs for synchronisation and sequencing can be more cost effectively achieved. </w:t>
      </w:r>
    </w:p>
    <w:p w:rsidR="001A2B50" w:rsidRPr="00371BEF" w:rsidRDefault="001A2B50" w:rsidP="004A3893">
      <w:pPr>
        <w:pStyle w:val="BodyText"/>
      </w:pPr>
    </w:p>
    <w:p w:rsidR="001A2B50" w:rsidRPr="00F52251" w:rsidRDefault="001A2B50" w:rsidP="006760A5">
      <w:pPr>
        <w:pStyle w:val="Heading1"/>
      </w:pPr>
      <w:bookmarkStart w:id="7" w:name="_Toc419986652"/>
      <w:r w:rsidRPr="00F52251">
        <w:t xml:space="preserve">Scope </w:t>
      </w:r>
      <w:r w:rsidR="00F52251" w:rsidRPr="00F52251">
        <w:t>AND</w:t>
      </w:r>
      <w:r w:rsidRPr="00F52251">
        <w:t xml:space="preserve"> Purpose</w:t>
      </w:r>
      <w:bookmarkEnd w:id="7"/>
    </w:p>
    <w:p w:rsidR="00F52251" w:rsidRDefault="00F52251" w:rsidP="00371BEF">
      <w:pPr>
        <w:pStyle w:val="BodyText"/>
      </w:pPr>
      <w:r>
        <w:t>This document applies to marine aids to navigation signal lights on fixed and floating applications. It is intended for provision of integrated guidance on the following topics:</w:t>
      </w:r>
    </w:p>
    <w:p w:rsidR="00310496" w:rsidRDefault="00310496" w:rsidP="006C4FEB">
      <w:pPr>
        <w:pStyle w:val="BodyText"/>
        <w:numPr>
          <w:ilvl w:val="0"/>
          <w:numId w:val="17"/>
        </w:numPr>
        <w:rPr>
          <w:lang w:eastAsia="de-DE"/>
        </w:rPr>
      </w:pPr>
      <w:r>
        <w:rPr>
          <w:lang w:eastAsia="de-DE"/>
        </w:rPr>
        <w:t>general temporal considerations</w:t>
      </w:r>
    </w:p>
    <w:p w:rsidR="00F52251" w:rsidRDefault="00516166" w:rsidP="006C4FEB">
      <w:pPr>
        <w:pStyle w:val="BodyText"/>
        <w:numPr>
          <w:ilvl w:val="0"/>
          <w:numId w:val="17"/>
        </w:numPr>
        <w:rPr>
          <w:lang w:eastAsia="de-DE"/>
        </w:rPr>
      </w:pPr>
      <w:r>
        <w:rPr>
          <w:lang w:eastAsia="de-DE"/>
        </w:rPr>
        <w:t>selection of colours</w:t>
      </w:r>
      <w:r w:rsidR="00F52251">
        <w:rPr>
          <w:lang w:eastAsia="de-DE"/>
        </w:rPr>
        <w:t xml:space="preserve"> </w:t>
      </w:r>
    </w:p>
    <w:p w:rsidR="00F52251" w:rsidRDefault="00516166" w:rsidP="006C4FEB">
      <w:pPr>
        <w:pStyle w:val="BodyText"/>
        <w:numPr>
          <w:ilvl w:val="0"/>
          <w:numId w:val="17"/>
        </w:numPr>
        <w:rPr>
          <w:lang w:eastAsia="de-DE"/>
        </w:rPr>
      </w:pPr>
      <w:r>
        <w:rPr>
          <w:lang w:eastAsia="de-DE"/>
        </w:rPr>
        <w:t>flash duration</w:t>
      </w:r>
      <w:r w:rsidR="00F52251">
        <w:rPr>
          <w:lang w:eastAsia="de-DE"/>
        </w:rPr>
        <w:t xml:space="preserve"> </w:t>
      </w:r>
    </w:p>
    <w:p w:rsidR="00F52251" w:rsidRDefault="00F52251" w:rsidP="006C4FEB">
      <w:pPr>
        <w:pStyle w:val="BodyText"/>
        <w:numPr>
          <w:ilvl w:val="0"/>
          <w:numId w:val="17"/>
        </w:numPr>
        <w:rPr>
          <w:lang w:eastAsia="de-DE"/>
        </w:rPr>
      </w:pPr>
      <w:r>
        <w:rPr>
          <w:lang w:eastAsia="de-DE"/>
        </w:rPr>
        <w:t xml:space="preserve">character length </w:t>
      </w:r>
    </w:p>
    <w:p w:rsidR="00F52251" w:rsidRDefault="00F52251" w:rsidP="006C4FEB">
      <w:pPr>
        <w:pStyle w:val="BodyText"/>
        <w:numPr>
          <w:ilvl w:val="0"/>
          <w:numId w:val="17"/>
        </w:numPr>
        <w:rPr>
          <w:lang w:eastAsia="de-DE"/>
        </w:rPr>
      </w:pPr>
      <w:r>
        <w:rPr>
          <w:lang w:eastAsia="de-DE"/>
        </w:rPr>
        <w:t>use of simultane</w:t>
      </w:r>
      <w:r w:rsidR="00516166">
        <w:rPr>
          <w:lang w:eastAsia="de-DE"/>
        </w:rPr>
        <w:t>ous fixed and flashing signals</w:t>
      </w:r>
    </w:p>
    <w:p w:rsidR="00F52251" w:rsidRDefault="00F52251" w:rsidP="006C4FEB">
      <w:pPr>
        <w:pStyle w:val="BodyText"/>
        <w:numPr>
          <w:ilvl w:val="0"/>
          <w:numId w:val="17"/>
        </w:numPr>
      </w:pPr>
      <w:r>
        <w:rPr>
          <w:lang w:eastAsia="de-DE"/>
        </w:rPr>
        <w:t>synchronization and sequencing</w:t>
      </w:r>
    </w:p>
    <w:p w:rsidR="001600B5" w:rsidRDefault="001600B5" w:rsidP="006C4FEB">
      <w:pPr>
        <w:pStyle w:val="BodyText"/>
        <w:numPr>
          <w:ilvl w:val="0"/>
          <w:numId w:val="17"/>
        </w:numPr>
      </w:pPr>
      <w:r>
        <w:rPr>
          <w:lang w:eastAsia="de-DE"/>
        </w:rPr>
        <w:t>sharing of good practice by inclusion of examples in appendices</w:t>
      </w:r>
      <w:r w:rsidR="00507C56">
        <w:rPr>
          <w:lang w:eastAsia="de-DE"/>
        </w:rPr>
        <w:t>.</w:t>
      </w:r>
    </w:p>
    <w:p w:rsidR="00F52251" w:rsidRPr="00371BEF" w:rsidRDefault="00F52251" w:rsidP="00371BEF">
      <w:pPr>
        <w:pStyle w:val="BodyText"/>
      </w:pPr>
    </w:p>
    <w:p w:rsidR="001A2B50" w:rsidRPr="00B52679" w:rsidRDefault="00EF7D00" w:rsidP="006760A5">
      <w:pPr>
        <w:pStyle w:val="Heading1"/>
      </w:pPr>
      <w:bookmarkStart w:id="8" w:name="_Toc419986653"/>
      <w:r w:rsidRPr="00B52679">
        <w:t>Definitions / Acronyms</w:t>
      </w:r>
      <w:bookmarkEnd w:id="8"/>
    </w:p>
    <w:p w:rsidR="00CB5860" w:rsidRPr="00CB5860" w:rsidRDefault="00D50EC9" w:rsidP="00CB5860">
      <w:pPr>
        <w:pStyle w:val="BodyText"/>
      </w:pPr>
      <w:r>
        <w:t xml:space="preserve">- </w:t>
      </w:r>
      <w:r w:rsidR="00CB5860">
        <w:t>.</w:t>
      </w:r>
    </w:p>
    <w:p w:rsidR="001A2B50" w:rsidRPr="00371BEF" w:rsidRDefault="006544EA" w:rsidP="006760A5">
      <w:pPr>
        <w:pStyle w:val="Heading1"/>
      </w:pPr>
      <w:bookmarkStart w:id="9" w:name="_Toc419986654"/>
      <w:r>
        <w:t xml:space="preserve">GENERAL </w:t>
      </w:r>
      <w:r w:rsidR="00EF7D00" w:rsidRPr="00EF7D00">
        <w:t>TEMPORAL CONSIDERATIONS</w:t>
      </w:r>
      <w:bookmarkEnd w:id="9"/>
    </w:p>
    <w:p w:rsidR="00806501" w:rsidRDefault="008068B2" w:rsidP="00310496">
      <w:pPr>
        <w:jc w:val="both"/>
        <w:rPr>
          <w:lang w:eastAsia="de-DE"/>
        </w:rPr>
      </w:pPr>
      <w:r w:rsidRPr="00310496">
        <w:rPr>
          <w:lang w:eastAsia="de-DE"/>
        </w:rPr>
        <w:t>The persistence of vision of a light, after extinction of the light, can reach 0.15 second</w:t>
      </w:r>
      <w:r w:rsidR="003038EB">
        <w:rPr>
          <w:lang w:eastAsia="de-DE"/>
        </w:rPr>
        <w:t>.</w:t>
      </w:r>
      <w:r w:rsidRPr="00310496">
        <w:rPr>
          <w:lang w:eastAsia="de-DE"/>
        </w:rPr>
        <w:t xml:space="preserve"> </w:t>
      </w:r>
      <w:r w:rsidR="003038EB">
        <w:rPr>
          <w:lang w:eastAsia="de-DE"/>
        </w:rPr>
        <w:t>I</w:t>
      </w:r>
      <w:r w:rsidRPr="00310496">
        <w:rPr>
          <w:lang w:eastAsia="de-DE"/>
        </w:rPr>
        <w:t>f the duration of an interval of darkness in a rhythmic</w:t>
      </w:r>
      <w:r w:rsidR="003038EB">
        <w:rPr>
          <w:lang w:eastAsia="de-DE"/>
        </w:rPr>
        <w:t xml:space="preserve"> </w:t>
      </w:r>
      <w:r w:rsidRPr="00310496">
        <w:rPr>
          <w:lang w:eastAsia="de-DE"/>
        </w:rPr>
        <w:t>character is made too short</w:t>
      </w:r>
      <w:r w:rsidR="003038EB">
        <w:rPr>
          <w:lang w:eastAsia="de-DE"/>
        </w:rPr>
        <w:t>, the flashes may merge, obstructing identification of an AtoN</w:t>
      </w:r>
      <w:r w:rsidRPr="00310496">
        <w:rPr>
          <w:lang w:eastAsia="de-DE"/>
        </w:rPr>
        <w:t>.</w:t>
      </w:r>
      <w:r w:rsidR="00310496">
        <w:rPr>
          <w:lang w:eastAsia="de-DE"/>
        </w:rPr>
        <w:t xml:space="preserve"> </w:t>
      </w:r>
      <w:r w:rsidR="00806501">
        <w:rPr>
          <w:lang w:eastAsia="de-DE"/>
        </w:rPr>
        <w:t xml:space="preserve">Therefore, duration of an eclipse should not be reduced to under </w:t>
      </w:r>
      <w:r w:rsidR="00806501" w:rsidRPr="005C556F">
        <w:rPr>
          <w:highlight w:val="yellow"/>
          <w:lang w:eastAsia="de-DE"/>
        </w:rPr>
        <w:t>0.15</w:t>
      </w:r>
      <w:r w:rsidR="00806501">
        <w:rPr>
          <w:lang w:eastAsia="de-DE"/>
        </w:rPr>
        <w:t xml:space="preserve"> second</w:t>
      </w:r>
      <w:r w:rsidR="005C556F">
        <w:rPr>
          <w:lang w:eastAsia="de-DE"/>
        </w:rPr>
        <w:t xml:space="preserve"> </w:t>
      </w:r>
      <w:r w:rsidR="005C556F" w:rsidRPr="005C556F">
        <w:rPr>
          <w:highlight w:val="yellow"/>
          <w:lang w:eastAsia="de-DE"/>
        </w:rPr>
        <w:t>(subject to further testing)</w:t>
      </w:r>
      <w:r w:rsidR="00806501">
        <w:rPr>
          <w:lang w:eastAsia="de-DE"/>
        </w:rPr>
        <w:t xml:space="preserve">. </w:t>
      </w:r>
    </w:p>
    <w:p w:rsidR="00AC7E94" w:rsidRDefault="00AC7E94" w:rsidP="00310496">
      <w:pPr>
        <w:jc w:val="both"/>
        <w:rPr>
          <w:lang w:eastAsia="de-DE"/>
        </w:rPr>
      </w:pPr>
    </w:p>
    <w:p w:rsidR="00AC7E94" w:rsidRDefault="00AC7E94" w:rsidP="00310496">
      <w:pPr>
        <w:jc w:val="both"/>
        <w:rPr>
          <w:lang w:eastAsia="de-DE"/>
        </w:rPr>
      </w:pPr>
      <w:r>
        <w:rPr>
          <w:lang w:eastAsia="de-DE"/>
        </w:rPr>
        <w:t>The periods of the characters of rhythmic lights should be selected in accordance with location specific navigational requirements</w:t>
      </w:r>
      <w:r w:rsidR="006C17FF">
        <w:rPr>
          <w:lang w:eastAsia="de-DE"/>
        </w:rPr>
        <w:t xml:space="preserve"> and results of corresponding risk assessments</w:t>
      </w:r>
      <w:r w:rsidR="0076249A">
        <w:rPr>
          <w:lang w:eastAsia="de-DE"/>
        </w:rPr>
        <w:t xml:space="preserve">. Historically, periods of up to 30 seconds have been used for major landfall lights. </w:t>
      </w:r>
      <w:r w:rsidR="006C17FF">
        <w:rPr>
          <w:lang w:eastAsia="de-DE"/>
        </w:rPr>
        <w:t xml:space="preserve">Where possible, it is recommended to limit </w:t>
      </w:r>
      <w:r w:rsidR="00DE0C8A">
        <w:rPr>
          <w:lang w:eastAsia="de-DE"/>
        </w:rPr>
        <w:t xml:space="preserve">the </w:t>
      </w:r>
      <w:r w:rsidR="006C17FF">
        <w:rPr>
          <w:lang w:eastAsia="de-DE"/>
        </w:rPr>
        <w:t xml:space="preserve">rhythmic character length to </w:t>
      </w:r>
      <w:r w:rsidR="002B784B">
        <w:rPr>
          <w:highlight w:val="yellow"/>
          <w:lang w:eastAsia="de-DE"/>
        </w:rPr>
        <w:t>16</w:t>
      </w:r>
      <w:r w:rsidR="006C17FF" w:rsidRPr="00A761A8">
        <w:rPr>
          <w:highlight w:val="yellow"/>
          <w:lang w:eastAsia="de-DE"/>
        </w:rPr>
        <w:t xml:space="preserve"> seconds</w:t>
      </w:r>
      <w:r w:rsidR="00A761A8" w:rsidRPr="00A761A8">
        <w:rPr>
          <w:highlight w:val="yellow"/>
          <w:lang w:eastAsia="de-DE"/>
        </w:rPr>
        <w:t xml:space="preserve"> (to be verified by trials)</w:t>
      </w:r>
      <w:r w:rsidR="006C17FF">
        <w:rPr>
          <w:lang w:eastAsia="de-DE"/>
        </w:rPr>
        <w:t>.</w:t>
      </w:r>
    </w:p>
    <w:p w:rsidR="0076249A" w:rsidRDefault="0076249A" w:rsidP="00310496">
      <w:pPr>
        <w:jc w:val="both"/>
        <w:rPr>
          <w:lang w:eastAsia="de-DE"/>
        </w:rPr>
      </w:pPr>
    </w:p>
    <w:p w:rsidR="006C17FF" w:rsidRDefault="006C17FF" w:rsidP="006C17FF">
      <w:pPr>
        <w:jc w:val="both"/>
        <w:rPr>
          <w:lang w:eastAsia="de-DE"/>
        </w:rPr>
      </w:pPr>
      <w:r>
        <w:rPr>
          <w:lang w:eastAsia="de-DE"/>
        </w:rPr>
        <w:lastRenderedPageBreak/>
        <w:t xml:space="preserve">In order to maintain spatial awareness, eclipse length of a group flashing light should not exceed </w:t>
      </w:r>
      <w:r w:rsidRPr="00820895">
        <w:rPr>
          <w:highlight w:val="yellow"/>
          <w:lang w:eastAsia="de-DE"/>
        </w:rPr>
        <w:t>8 seconds</w:t>
      </w:r>
      <w:r>
        <w:rPr>
          <w:lang w:eastAsia="de-DE"/>
        </w:rPr>
        <w:t xml:space="preserve"> </w:t>
      </w:r>
      <w:r w:rsidRPr="005E3CE3">
        <w:rPr>
          <w:highlight w:val="yellow"/>
          <w:lang w:eastAsia="de-DE"/>
        </w:rPr>
        <w:t>(to be verified by trials)</w:t>
      </w:r>
      <w:r>
        <w:rPr>
          <w:lang w:eastAsia="de-DE"/>
        </w:rPr>
        <w:t xml:space="preserve">. When longer eclipse is required to avoid confusion with other lights, introduction of a fixed and flashing character is recommended to retain spatial awareness at close ranges. Fixed flashing should be considered also for shorter eclipses when high speed craft or close manoeuvring to the aid to navigation is expected. </w:t>
      </w:r>
    </w:p>
    <w:p w:rsidR="00AC7E94" w:rsidRDefault="00AC7E94" w:rsidP="00310496">
      <w:pPr>
        <w:jc w:val="both"/>
        <w:rPr>
          <w:lang w:eastAsia="de-DE"/>
        </w:rPr>
      </w:pPr>
    </w:p>
    <w:p w:rsidR="008068B2" w:rsidRDefault="00515570" w:rsidP="00310496">
      <w:pPr>
        <w:jc w:val="both"/>
        <w:rPr>
          <w:lang w:eastAsia="de-DE"/>
        </w:rPr>
      </w:pPr>
      <w:r>
        <w:rPr>
          <w:lang w:eastAsia="de-DE"/>
        </w:rPr>
        <w:t>T</w:t>
      </w:r>
      <w:r w:rsidRPr="00310496">
        <w:rPr>
          <w:lang w:eastAsia="de-DE"/>
        </w:rPr>
        <w:t>o ensure that their quick lights can be discriminated</w:t>
      </w:r>
      <w:r>
        <w:rPr>
          <w:lang w:eastAsia="de-DE"/>
        </w:rPr>
        <w:t>,</w:t>
      </w:r>
      <w:r w:rsidRPr="00310496">
        <w:rPr>
          <w:lang w:eastAsia="de-DE"/>
        </w:rPr>
        <w:t xml:space="preserve"> </w:t>
      </w:r>
      <w:r>
        <w:rPr>
          <w:lang w:eastAsia="de-DE"/>
        </w:rPr>
        <w:t>a</w:t>
      </w:r>
      <w:r w:rsidR="008068B2" w:rsidRPr="00310496">
        <w:rPr>
          <w:lang w:eastAsia="de-DE"/>
        </w:rPr>
        <w:t xml:space="preserve">n authority should </w:t>
      </w:r>
      <w:r w:rsidR="006544EA">
        <w:rPr>
          <w:lang w:eastAsia="de-DE"/>
        </w:rPr>
        <w:t xml:space="preserve">preferably </w:t>
      </w:r>
      <w:r w:rsidR="008068B2" w:rsidRPr="00310496">
        <w:rPr>
          <w:lang w:eastAsia="de-DE"/>
        </w:rPr>
        <w:t xml:space="preserve">choose the rates for all its quick lights </w:t>
      </w:r>
      <w:r w:rsidRPr="00310496">
        <w:rPr>
          <w:lang w:eastAsia="de-DE"/>
        </w:rPr>
        <w:t>to be</w:t>
      </w:r>
      <w:r>
        <w:rPr>
          <w:lang w:eastAsia="de-DE"/>
        </w:rPr>
        <w:t xml:space="preserve"> </w:t>
      </w:r>
      <w:r w:rsidRPr="00310496">
        <w:rPr>
          <w:lang w:eastAsia="de-DE"/>
        </w:rPr>
        <w:t>60</w:t>
      </w:r>
      <w:r>
        <w:rPr>
          <w:lang w:eastAsia="de-DE"/>
        </w:rPr>
        <w:t>,</w:t>
      </w:r>
      <w:r w:rsidRPr="00310496">
        <w:rPr>
          <w:lang w:eastAsia="de-DE"/>
        </w:rPr>
        <w:t xml:space="preserve"> </w:t>
      </w:r>
      <w:r w:rsidR="008068B2" w:rsidRPr="00310496">
        <w:rPr>
          <w:lang w:eastAsia="de-DE"/>
        </w:rPr>
        <w:t>very quick lights 120</w:t>
      </w:r>
      <w:r>
        <w:rPr>
          <w:lang w:eastAsia="de-DE"/>
        </w:rPr>
        <w:t>, and ultra quick lights 240</w:t>
      </w:r>
      <w:r w:rsidR="008068B2" w:rsidRPr="00310496">
        <w:rPr>
          <w:lang w:eastAsia="de-DE"/>
        </w:rPr>
        <w:t xml:space="preserve"> flashes per minute.</w:t>
      </w:r>
      <w:r>
        <w:rPr>
          <w:lang w:eastAsia="de-DE"/>
        </w:rPr>
        <w:t xml:space="preserve"> </w:t>
      </w:r>
      <w:r w:rsidR="008068B2" w:rsidRPr="00310496">
        <w:rPr>
          <w:lang w:eastAsia="de-DE"/>
        </w:rPr>
        <w:t>The repetition rate for ultra quick lights should not exceed 300 flashes per minute because at</w:t>
      </w:r>
      <w:r w:rsidR="009628EB">
        <w:rPr>
          <w:lang w:eastAsia="de-DE"/>
        </w:rPr>
        <w:t xml:space="preserve"> </w:t>
      </w:r>
      <w:r w:rsidR="008068B2" w:rsidRPr="00310496">
        <w:rPr>
          <w:lang w:eastAsia="de-DE"/>
        </w:rPr>
        <w:t>faster rates the sequence of flashes might resemble appearances of steady light in some</w:t>
      </w:r>
      <w:r w:rsidR="009628EB">
        <w:rPr>
          <w:lang w:eastAsia="de-DE"/>
        </w:rPr>
        <w:t xml:space="preserve"> </w:t>
      </w:r>
      <w:r w:rsidR="008068B2" w:rsidRPr="00310496">
        <w:rPr>
          <w:lang w:eastAsia="de-DE"/>
        </w:rPr>
        <w:t>circumstances.</w:t>
      </w:r>
    </w:p>
    <w:p w:rsidR="0076249A" w:rsidRPr="00310496" w:rsidRDefault="0076249A" w:rsidP="00310496">
      <w:pPr>
        <w:jc w:val="both"/>
        <w:rPr>
          <w:lang w:eastAsia="de-DE"/>
        </w:rPr>
      </w:pPr>
    </w:p>
    <w:p w:rsidR="008068B2" w:rsidRPr="00310496" w:rsidRDefault="008068B2" w:rsidP="002924AD">
      <w:pPr>
        <w:jc w:val="both"/>
        <w:rPr>
          <w:lang w:eastAsia="de-DE"/>
        </w:rPr>
      </w:pPr>
      <w:r w:rsidRPr="00310496">
        <w:rPr>
          <w:lang w:eastAsia="de-DE"/>
        </w:rPr>
        <w:t>Discrimination of different rates of flashing is not immediately easy unless there is a ratio of at</w:t>
      </w:r>
      <w:r w:rsidR="002924AD">
        <w:rPr>
          <w:lang w:eastAsia="de-DE"/>
        </w:rPr>
        <w:t xml:space="preserve"> </w:t>
      </w:r>
      <w:r w:rsidRPr="00310496">
        <w:rPr>
          <w:lang w:eastAsia="de-DE"/>
        </w:rPr>
        <w:t>least three to one between the rates. If this ratio cannot be at</w:t>
      </w:r>
      <w:r w:rsidR="002924AD">
        <w:rPr>
          <w:lang w:eastAsia="de-DE"/>
        </w:rPr>
        <w:t xml:space="preserve">tained, particular care will be </w:t>
      </w:r>
      <w:r w:rsidRPr="00310496">
        <w:rPr>
          <w:lang w:eastAsia="de-DE"/>
        </w:rPr>
        <w:t>required if flashing, quick, very quick and ultra quick lights of the same colour in the same area</w:t>
      </w:r>
    </w:p>
    <w:p w:rsidR="008068B2" w:rsidRDefault="008068B2" w:rsidP="002924AD">
      <w:pPr>
        <w:jc w:val="both"/>
        <w:rPr>
          <w:lang w:eastAsia="de-DE"/>
        </w:rPr>
      </w:pPr>
      <w:r w:rsidRPr="00310496">
        <w:rPr>
          <w:lang w:eastAsia="de-DE"/>
        </w:rPr>
        <w:t xml:space="preserve">are to be correctly and readily </w:t>
      </w:r>
      <w:r w:rsidR="002924AD">
        <w:rPr>
          <w:lang w:eastAsia="de-DE"/>
        </w:rPr>
        <w:t>identifi</w:t>
      </w:r>
      <w:r w:rsidRPr="00310496">
        <w:rPr>
          <w:lang w:eastAsia="de-DE"/>
        </w:rPr>
        <w:t>ed. Other distinctio</w:t>
      </w:r>
      <w:r w:rsidR="002924AD">
        <w:rPr>
          <w:lang w:eastAsia="de-DE"/>
        </w:rPr>
        <w:t xml:space="preserve">ns should be made, if possible, </w:t>
      </w:r>
      <w:r w:rsidRPr="00310496">
        <w:rPr>
          <w:lang w:eastAsia="de-DE"/>
        </w:rPr>
        <w:t>between the characters, such as making periods clearly dissimilar or the numbers in groups</w:t>
      </w:r>
      <w:r w:rsidR="002924AD">
        <w:rPr>
          <w:lang w:eastAsia="de-DE"/>
        </w:rPr>
        <w:t xml:space="preserve"> </w:t>
      </w:r>
      <w:r w:rsidRPr="00310496">
        <w:rPr>
          <w:lang w:eastAsia="de-DE"/>
        </w:rPr>
        <w:t>different.</w:t>
      </w:r>
    </w:p>
    <w:p w:rsidR="008636B2" w:rsidRDefault="008636B2" w:rsidP="002924AD">
      <w:pPr>
        <w:jc w:val="both"/>
        <w:rPr>
          <w:lang w:eastAsia="de-DE"/>
        </w:rPr>
      </w:pPr>
    </w:p>
    <w:p w:rsidR="008636B2" w:rsidRDefault="008636B2" w:rsidP="008636B2">
      <w:pPr>
        <w:pStyle w:val="BodyText"/>
        <w:rPr>
          <w:lang w:eastAsia="de-DE"/>
        </w:rPr>
      </w:pPr>
      <w:r>
        <w:rPr>
          <w:lang w:eastAsia="de-DE"/>
        </w:rPr>
        <w:t>Methods like implementing different rhythmic characters of lined-up AtoN lights, for example, increasing the number of flashes of lateral buoy lights (gates) in accordance with the distance along the channel can be used to increase the spatial awareness of the mariner.</w:t>
      </w:r>
    </w:p>
    <w:p w:rsidR="001A2B50" w:rsidRDefault="008068B2" w:rsidP="00310496">
      <w:pPr>
        <w:jc w:val="both"/>
        <w:rPr>
          <w:lang w:eastAsia="de-DE"/>
        </w:rPr>
      </w:pPr>
      <w:r w:rsidRPr="00310496">
        <w:rPr>
          <w:lang w:eastAsia="de-DE"/>
        </w:rPr>
        <w:t>The term "long flash", which is used in the descriptions of the long-flashing light and of the light</w:t>
      </w:r>
      <w:r w:rsidR="00C02268">
        <w:rPr>
          <w:lang w:eastAsia="de-DE"/>
        </w:rPr>
        <w:t xml:space="preserve"> </w:t>
      </w:r>
      <w:r w:rsidRPr="00310496">
        <w:rPr>
          <w:lang w:eastAsia="de-DE"/>
        </w:rPr>
        <w:t>characters reserved for south cardinal marks, means an appearance of light of not less than 2</w:t>
      </w:r>
      <w:r w:rsidR="003C199A">
        <w:rPr>
          <w:lang w:eastAsia="de-DE"/>
        </w:rPr>
        <w:t xml:space="preserve"> </w:t>
      </w:r>
      <w:r w:rsidRPr="00310496">
        <w:rPr>
          <w:lang w:eastAsia="de-DE"/>
        </w:rPr>
        <w:t>seconds duration. The term "short flash" is not commonly used and does not appear in the</w:t>
      </w:r>
      <w:r w:rsidR="003C199A">
        <w:rPr>
          <w:lang w:eastAsia="de-DE"/>
        </w:rPr>
        <w:t xml:space="preserve"> </w:t>
      </w:r>
      <w:r w:rsidRPr="00310496">
        <w:rPr>
          <w:lang w:eastAsia="de-DE"/>
        </w:rPr>
        <w:t>Classification</w:t>
      </w:r>
      <w:r w:rsidR="003C199A">
        <w:rPr>
          <w:lang w:eastAsia="de-DE"/>
        </w:rPr>
        <w:t xml:space="preserve"> ([1])</w:t>
      </w:r>
      <w:r w:rsidRPr="00310496">
        <w:rPr>
          <w:lang w:eastAsia="de-DE"/>
        </w:rPr>
        <w:t>. If an authority requires discrimination between two f</w:t>
      </w:r>
      <w:r w:rsidR="003C199A">
        <w:rPr>
          <w:lang w:eastAsia="de-DE"/>
        </w:rPr>
        <w:t xml:space="preserve">lashing lights that only differ </w:t>
      </w:r>
      <w:r w:rsidRPr="00310496">
        <w:rPr>
          <w:lang w:eastAsia="de-DE"/>
        </w:rPr>
        <w:t>in having flashes of different durations, then the longer flash should be described as "long flash"</w:t>
      </w:r>
      <w:r w:rsidR="003C199A">
        <w:rPr>
          <w:lang w:eastAsia="de-DE"/>
        </w:rPr>
        <w:t xml:space="preserve"> </w:t>
      </w:r>
      <w:r w:rsidRPr="00310496">
        <w:rPr>
          <w:lang w:eastAsia="de-DE"/>
        </w:rPr>
        <w:t>and be of not less than 2 seconds duration, and the shorter flash may be described as "short</w:t>
      </w:r>
      <w:r w:rsidR="003C199A">
        <w:rPr>
          <w:lang w:eastAsia="de-DE"/>
        </w:rPr>
        <w:t xml:space="preserve"> </w:t>
      </w:r>
      <w:r w:rsidRPr="00310496">
        <w:rPr>
          <w:lang w:eastAsia="de-DE"/>
        </w:rPr>
        <w:t xml:space="preserve">flash" and should be </w:t>
      </w:r>
      <w:r w:rsidR="009D5327">
        <w:rPr>
          <w:lang w:eastAsia="de-DE"/>
        </w:rPr>
        <w:t xml:space="preserve">between </w:t>
      </w:r>
      <w:r w:rsidR="009D5327" w:rsidRPr="009D5327">
        <w:rPr>
          <w:highlight w:val="yellow"/>
          <w:lang w:eastAsia="de-DE"/>
        </w:rPr>
        <w:t>0.3 to 0.5 seconds</w:t>
      </w:r>
      <w:r w:rsidR="009D5327">
        <w:rPr>
          <w:lang w:eastAsia="de-DE"/>
        </w:rPr>
        <w:t xml:space="preserve">, </w:t>
      </w:r>
      <w:r w:rsidR="00AC4180">
        <w:rPr>
          <w:lang w:eastAsia="de-DE"/>
        </w:rPr>
        <w:t xml:space="preserve">but </w:t>
      </w:r>
      <w:r w:rsidRPr="00310496">
        <w:rPr>
          <w:lang w:eastAsia="de-DE"/>
        </w:rPr>
        <w:t>not more than one third of the duration of the longer flash.</w:t>
      </w:r>
      <w:r w:rsidRPr="00371BEF">
        <w:rPr>
          <w:lang w:eastAsia="de-DE"/>
        </w:rPr>
        <w:t xml:space="preserve"> </w:t>
      </w:r>
    </w:p>
    <w:p w:rsidR="00625C09" w:rsidRDefault="00625C09" w:rsidP="00310496">
      <w:pPr>
        <w:jc w:val="both"/>
        <w:rPr>
          <w:lang w:eastAsia="de-DE"/>
        </w:rPr>
      </w:pPr>
    </w:p>
    <w:p w:rsidR="00625C09" w:rsidRDefault="00625C09" w:rsidP="00310496">
      <w:pPr>
        <w:jc w:val="both"/>
        <w:rPr>
          <w:lang w:eastAsia="de-DE"/>
        </w:rPr>
      </w:pPr>
      <w:r w:rsidRPr="009C7792">
        <w:rPr>
          <w:lang w:eastAsia="de-DE"/>
        </w:rPr>
        <w:t>Several countries have defined specific rhythmic character subsets for use mainly on their floating marks. Examples of national flash characters are provided in Annex</w:t>
      </w:r>
      <w:r w:rsidR="009C7792" w:rsidRPr="009C7792">
        <w:rPr>
          <w:lang w:eastAsia="de-DE"/>
        </w:rPr>
        <w:t>es</w:t>
      </w:r>
      <w:r w:rsidRPr="009C7792">
        <w:rPr>
          <w:lang w:eastAsia="de-DE"/>
        </w:rPr>
        <w:t>.</w:t>
      </w:r>
    </w:p>
    <w:p w:rsidR="00F650C7" w:rsidRPr="00371BEF" w:rsidRDefault="00F650C7" w:rsidP="00310496">
      <w:pPr>
        <w:jc w:val="both"/>
        <w:rPr>
          <w:lang w:eastAsia="de-DE"/>
        </w:rPr>
      </w:pPr>
    </w:p>
    <w:p w:rsidR="008D0A0F" w:rsidRDefault="00A92153" w:rsidP="006760A5">
      <w:pPr>
        <w:pStyle w:val="Heading1"/>
      </w:pPr>
      <w:bookmarkStart w:id="10" w:name="_Toc419986655"/>
      <w:r>
        <w:t xml:space="preserve">SELECTION OF </w:t>
      </w:r>
      <w:r w:rsidR="008D0A0F" w:rsidRPr="008D0A0F">
        <w:t>COLOUR</w:t>
      </w:r>
      <w:bookmarkEnd w:id="10"/>
      <w:r w:rsidR="008D0A0F" w:rsidRPr="008D0A0F">
        <w:t xml:space="preserve"> </w:t>
      </w:r>
    </w:p>
    <w:p w:rsidR="008D0A0F" w:rsidRDefault="008D0A0F" w:rsidP="008D0A0F">
      <w:pPr>
        <w:autoSpaceDE w:val="0"/>
        <w:autoSpaceDN w:val="0"/>
        <w:adjustRightInd w:val="0"/>
        <w:jc w:val="both"/>
        <w:rPr>
          <w:lang w:val="et-EE"/>
        </w:rPr>
      </w:pPr>
      <w:r>
        <w:rPr>
          <w:lang w:val="et-EE"/>
        </w:rPr>
        <w:t>It is safer to assume that a confusion between White and Yellow as colours for lights is liable to occur, and therefore the rhythmic character of a Yellow light should always be chosen with the understanding that the colour of the light might be mistaken for White.</w:t>
      </w:r>
    </w:p>
    <w:p w:rsidR="008D0A0F" w:rsidRDefault="008D0A0F" w:rsidP="008D0A0F">
      <w:pPr>
        <w:autoSpaceDE w:val="0"/>
        <w:autoSpaceDN w:val="0"/>
        <w:adjustRightInd w:val="0"/>
        <w:jc w:val="both"/>
        <w:rPr>
          <w:lang w:val="et-EE"/>
        </w:rPr>
      </w:pPr>
      <w:r>
        <w:rPr>
          <w:lang w:val="et-EE"/>
        </w:rPr>
        <w:t>A Green light that is showing flashes of very short duration can be mistaken for a White light (or</w:t>
      </w:r>
    </w:p>
    <w:p w:rsidR="008D0A0F" w:rsidRDefault="008D0A0F" w:rsidP="00366FF8">
      <w:pPr>
        <w:autoSpaceDE w:val="0"/>
        <w:autoSpaceDN w:val="0"/>
        <w:adjustRightInd w:val="0"/>
        <w:jc w:val="both"/>
        <w:rPr>
          <w:lang w:val="et-EE"/>
        </w:rPr>
      </w:pPr>
      <w:r>
        <w:rPr>
          <w:lang w:val="et-EE"/>
        </w:rPr>
        <w:t>a Blue light), so authorities should take care that the colour of a Green light is clearly</w:t>
      </w:r>
      <w:r w:rsidR="00D31A0E">
        <w:rPr>
          <w:lang w:val="et-EE"/>
        </w:rPr>
        <w:t xml:space="preserve"> </w:t>
      </w:r>
      <w:r>
        <w:rPr>
          <w:lang w:val="et-EE"/>
        </w:rPr>
        <w:t>recognizable at the maximum required range if the duration of a flash in the rhythmic character</w:t>
      </w:r>
      <w:r w:rsidR="00366FF8">
        <w:rPr>
          <w:lang w:val="et-EE"/>
        </w:rPr>
        <w:t xml:space="preserve"> </w:t>
      </w:r>
      <w:r>
        <w:rPr>
          <w:lang w:val="et-EE"/>
        </w:rPr>
        <w:t>is very short</w:t>
      </w:r>
      <w:r w:rsidR="00F51F78">
        <w:rPr>
          <w:lang w:val="et-EE"/>
        </w:rPr>
        <w:t xml:space="preserve"> (</w:t>
      </w:r>
      <w:r w:rsidR="00F51F78" w:rsidRPr="00F51F78">
        <w:rPr>
          <w:highlight w:val="yellow"/>
          <w:lang w:val="et-EE"/>
        </w:rPr>
        <w:t>below 0.5 second</w:t>
      </w:r>
      <w:r w:rsidR="00F51F78">
        <w:rPr>
          <w:lang w:val="et-EE"/>
        </w:rPr>
        <w:t>)</w:t>
      </w:r>
      <w:r>
        <w:rPr>
          <w:lang w:val="et-EE"/>
        </w:rPr>
        <w:t xml:space="preserve">. It </w:t>
      </w:r>
      <w:r w:rsidR="00A27C4B">
        <w:rPr>
          <w:lang w:val="et-EE"/>
        </w:rPr>
        <w:t>is advisable for authorities to avoid choosing rhythmic characters with</w:t>
      </w:r>
      <w:r w:rsidR="00366FF8">
        <w:rPr>
          <w:lang w:val="et-EE"/>
        </w:rPr>
        <w:t xml:space="preserve"> </w:t>
      </w:r>
      <w:r w:rsidR="00A27C4B">
        <w:rPr>
          <w:lang w:val="et-EE"/>
        </w:rPr>
        <w:t>high rates of flashing for Green lights</w:t>
      </w:r>
      <w:r w:rsidR="00073ADA">
        <w:rPr>
          <w:lang w:val="et-EE"/>
        </w:rPr>
        <w:t xml:space="preserve"> (</w:t>
      </w:r>
      <w:r w:rsidR="00073ADA" w:rsidRPr="00073ADA">
        <w:rPr>
          <w:highlight w:val="yellow"/>
          <w:lang w:val="et-EE"/>
        </w:rPr>
        <w:t xml:space="preserve">above </w:t>
      </w:r>
      <w:r w:rsidR="00906D04">
        <w:rPr>
          <w:highlight w:val="yellow"/>
          <w:lang w:val="et-EE"/>
        </w:rPr>
        <w:t xml:space="preserve">60 </w:t>
      </w:r>
      <w:r w:rsidR="00073ADA">
        <w:rPr>
          <w:highlight w:val="yellow"/>
          <w:lang w:val="et-EE"/>
        </w:rPr>
        <w:t xml:space="preserve">flashes per </w:t>
      </w:r>
      <w:r w:rsidR="00073ADA" w:rsidRPr="00073ADA">
        <w:rPr>
          <w:highlight w:val="yellow"/>
          <w:lang w:val="et-EE"/>
        </w:rPr>
        <w:t>minute</w:t>
      </w:r>
      <w:r w:rsidR="00073ADA">
        <w:rPr>
          <w:lang w:val="et-EE"/>
        </w:rPr>
        <w:t>)</w:t>
      </w:r>
      <w:r w:rsidR="00A27C4B">
        <w:rPr>
          <w:lang w:val="et-EE"/>
        </w:rPr>
        <w:t>.</w:t>
      </w:r>
      <w:r w:rsidR="00D31A0E">
        <w:rPr>
          <w:lang w:val="et-EE"/>
        </w:rPr>
        <w:t xml:space="preserve"> </w:t>
      </w:r>
    </w:p>
    <w:p w:rsidR="00A92153" w:rsidRDefault="00111B3F" w:rsidP="00366FF8">
      <w:pPr>
        <w:autoSpaceDE w:val="0"/>
        <w:autoSpaceDN w:val="0"/>
        <w:adjustRightInd w:val="0"/>
        <w:jc w:val="both"/>
        <w:rPr>
          <w:lang w:val="et-EE"/>
        </w:rPr>
      </w:pPr>
      <w:r w:rsidRPr="00111B3F">
        <w:rPr>
          <w:lang w:val="et-EE"/>
        </w:rPr>
        <w:t xml:space="preserve">Use of colour in AtoN signalling is </w:t>
      </w:r>
      <w:r w:rsidR="004F0F1D">
        <w:rPr>
          <w:lang w:val="et-EE"/>
        </w:rPr>
        <w:t xml:space="preserve">described in detail in the </w:t>
      </w:r>
      <w:r w:rsidR="00145109">
        <w:rPr>
          <w:lang w:val="et-EE"/>
        </w:rPr>
        <w:t xml:space="preserve">IALA Maritime Buoyage System and further </w:t>
      </w:r>
      <w:r w:rsidRPr="00111B3F">
        <w:rPr>
          <w:lang w:val="et-EE"/>
        </w:rPr>
        <w:t>covered by IALA Recommendation E-200-1 – Marine Signal Lights, Part 1 – Colours.</w:t>
      </w:r>
    </w:p>
    <w:p w:rsidR="00F650C7" w:rsidRPr="00111B3F" w:rsidRDefault="00F650C7" w:rsidP="00366FF8">
      <w:pPr>
        <w:autoSpaceDE w:val="0"/>
        <w:autoSpaceDN w:val="0"/>
        <w:adjustRightInd w:val="0"/>
        <w:jc w:val="both"/>
        <w:rPr>
          <w:lang w:val="et-EE"/>
        </w:rPr>
      </w:pPr>
    </w:p>
    <w:p w:rsidR="001E2CD0" w:rsidRDefault="001E2CD0" w:rsidP="006760A5">
      <w:pPr>
        <w:pStyle w:val="Heading1"/>
      </w:pPr>
      <w:bookmarkStart w:id="11" w:name="_Toc419986656"/>
      <w:r>
        <w:t>use of fixed and flashing signals</w:t>
      </w:r>
      <w:bookmarkEnd w:id="11"/>
    </w:p>
    <w:p w:rsidR="00EB5C07" w:rsidRDefault="001E2CD0" w:rsidP="001E2CD0">
      <w:pPr>
        <w:pStyle w:val="BodyText"/>
        <w:rPr>
          <w:lang w:eastAsia="de-DE"/>
        </w:rPr>
      </w:pPr>
      <w:r>
        <w:rPr>
          <w:lang w:eastAsia="de-DE"/>
        </w:rPr>
        <w:t xml:space="preserve">Replacing an eclipse of a rhythmic character of AtoN light with a low-intensity light signal </w:t>
      </w:r>
      <w:r w:rsidR="00B344BD">
        <w:rPr>
          <w:lang w:eastAsia="de-DE"/>
        </w:rPr>
        <w:t>enhanc</w:t>
      </w:r>
      <w:r>
        <w:rPr>
          <w:lang w:eastAsia="de-DE"/>
        </w:rPr>
        <w:t>es the ability of the mariner to maintain spatial awareness and improve</w:t>
      </w:r>
      <w:r w:rsidR="002D36CC">
        <w:rPr>
          <w:lang w:eastAsia="de-DE"/>
        </w:rPr>
        <w:t>s</w:t>
      </w:r>
      <w:r>
        <w:rPr>
          <w:lang w:eastAsia="de-DE"/>
        </w:rPr>
        <w:t xml:space="preserve"> identification at close range. </w:t>
      </w:r>
      <w:r w:rsidR="00F54527">
        <w:rPr>
          <w:lang w:eastAsia="de-DE"/>
        </w:rPr>
        <w:t xml:space="preserve">In cases when traditional rotating optics of a lighthouse are replaced </w:t>
      </w:r>
      <w:r w:rsidR="004C750F">
        <w:rPr>
          <w:lang w:eastAsia="de-DE"/>
        </w:rPr>
        <w:t>with</w:t>
      </w:r>
      <w:r w:rsidR="003B6EE7">
        <w:rPr>
          <w:lang w:eastAsia="de-DE"/>
        </w:rPr>
        <w:t xml:space="preserve"> flashing</w:t>
      </w:r>
      <w:r w:rsidR="00F54527">
        <w:rPr>
          <w:lang w:eastAsia="de-DE"/>
        </w:rPr>
        <w:t xml:space="preserve"> LED lights, implementation of fixed and flashing character allows to retain an effect similar to the </w:t>
      </w:r>
      <w:r w:rsidR="00BF4012" w:rsidRPr="009C7792">
        <w:rPr>
          <w:lang w:eastAsia="de-DE"/>
        </w:rPr>
        <w:t>residual light</w:t>
      </w:r>
      <w:r w:rsidR="002F0343" w:rsidRPr="009C7792">
        <w:rPr>
          <w:lang w:eastAsia="de-DE"/>
        </w:rPr>
        <w:t xml:space="preserve"> between flashes</w:t>
      </w:r>
      <w:r w:rsidR="00083C24">
        <w:rPr>
          <w:lang w:eastAsia="de-DE"/>
        </w:rPr>
        <w:t xml:space="preserve"> </w:t>
      </w:r>
      <w:r w:rsidR="00F54527">
        <w:rPr>
          <w:lang w:eastAsia="de-DE"/>
        </w:rPr>
        <w:t>of rotating optics.</w:t>
      </w:r>
      <w:r w:rsidR="00EC3742">
        <w:rPr>
          <w:lang w:eastAsia="de-DE"/>
        </w:rPr>
        <w:t xml:space="preserve"> Trials have shown that a fixed light signal component of 1% of peak luminous intensity can be considered sufficient for majority of fixed </w:t>
      </w:r>
      <w:r w:rsidR="00EC3742">
        <w:rPr>
          <w:lang w:eastAsia="de-DE"/>
        </w:rPr>
        <w:lastRenderedPageBreak/>
        <w:t xml:space="preserve">and flashing character applications. </w:t>
      </w:r>
      <w:r w:rsidR="00B71E42">
        <w:rPr>
          <w:lang w:eastAsia="de-DE"/>
        </w:rPr>
        <w:t>Careful consideration of conspicuity implications is necessary to avoid reduction of fixed/flashing component contrast by fixed luminous intensity level</w:t>
      </w:r>
      <w:r w:rsidR="00FF7989">
        <w:rPr>
          <w:lang w:eastAsia="de-DE"/>
        </w:rPr>
        <w:t xml:space="preserve"> above 5% </w:t>
      </w:r>
      <w:r w:rsidR="00072658">
        <w:rPr>
          <w:lang w:eastAsia="de-DE"/>
        </w:rPr>
        <w:t xml:space="preserve">(up to </w:t>
      </w:r>
      <w:r w:rsidR="00FF7989">
        <w:rPr>
          <w:lang w:eastAsia="de-DE"/>
        </w:rPr>
        <w:t>10%</w:t>
      </w:r>
      <w:r w:rsidR="00072658">
        <w:rPr>
          <w:lang w:eastAsia="de-DE"/>
        </w:rPr>
        <w:t xml:space="preserve"> in high background lighting conditions)</w:t>
      </w:r>
      <w:r w:rsidR="00B71E42">
        <w:rPr>
          <w:lang w:eastAsia="de-DE"/>
        </w:rPr>
        <w:t xml:space="preserve">. </w:t>
      </w:r>
    </w:p>
    <w:p w:rsidR="00EB5C07" w:rsidRDefault="00EB5C07" w:rsidP="001E2CD0">
      <w:pPr>
        <w:pStyle w:val="BodyText"/>
        <w:rPr>
          <w:lang w:eastAsia="de-DE"/>
        </w:rPr>
      </w:pPr>
      <w:r>
        <w:rPr>
          <w:lang w:eastAsia="de-DE"/>
        </w:rPr>
        <w:t xml:space="preserve">The fixed component can be applied to a number of rhythmic characters, provided that the low intensity phase </w:t>
      </w:r>
      <w:r w:rsidR="00D277A9">
        <w:rPr>
          <w:lang w:eastAsia="de-DE"/>
        </w:rPr>
        <w:t>(longest eclipse in the group character</w:t>
      </w:r>
      <w:r>
        <w:rPr>
          <w:lang w:eastAsia="de-DE"/>
        </w:rPr>
        <w:t xml:space="preserve">) is </w:t>
      </w:r>
      <w:r w:rsidR="004C098C">
        <w:rPr>
          <w:lang w:eastAsia="de-DE"/>
        </w:rPr>
        <w:t xml:space="preserve">longer than the </w:t>
      </w:r>
      <w:r w:rsidR="0002574B">
        <w:rPr>
          <w:lang w:eastAsia="de-DE"/>
        </w:rPr>
        <w:t>high intensity phase (flash)</w:t>
      </w:r>
      <w:r w:rsidR="00E47819">
        <w:rPr>
          <w:lang w:eastAsia="de-DE"/>
        </w:rPr>
        <w:t xml:space="preserve">. </w:t>
      </w:r>
      <w:r w:rsidR="00EB6578">
        <w:rPr>
          <w:lang w:eastAsia="de-DE"/>
        </w:rPr>
        <w:t xml:space="preserve">Nevertheless, fixed phase can be also used with occulting characters. </w:t>
      </w:r>
      <w:r w:rsidR="00E47819">
        <w:rPr>
          <w:lang w:eastAsia="de-DE"/>
        </w:rPr>
        <w:t xml:space="preserve">For charting purposes, placement of an “F” in front of the character abbreviation signifies application of a combination of the low intensity fixed light signal with the main character. </w:t>
      </w:r>
      <w:r w:rsidR="00724B43">
        <w:rPr>
          <w:highlight w:val="yellow"/>
          <w:lang w:eastAsia="de-DE"/>
        </w:rPr>
        <w:t>For e</w:t>
      </w:r>
      <w:r w:rsidR="004B1598" w:rsidRPr="004B1598">
        <w:rPr>
          <w:highlight w:val="yellow"/>
          <w:lang w:eastAsia="de-DE"/>
        </w:rPr>
        <w:t>xample</w:t>
      </w:r>
      <w:r w:rsidR="00724B43">
        <w:rPr>
          <w:highlight w:val="yellow"/>
          <w:lang w:eastAsia="de-DE"/>
        </w:rPr>
        <w:t xml:space="preserve">, the </w:t>
      </w:r>
      <w:r w:rsidR="00724B43" w:rsidRPr="00724B43">
        <w:rPr>
          <w:highlight w:val="yellow"/>
          <w:lang w:eastAsia="de-DE"/>
        </w:rPr>
        <w:t>following abbreviations are already in use: FFl, FIso, FLFl.</w:t>
      </w:r>
    </w:p>
    <w:p w:rsidR="00A608CF" w:rsidRDefault="001C604F" w:rsidP="001E2CD0">
      <w:pPr>
        <w:pStyle w:val="BodyText"/>
        <w:rPr>
          <w:lang w:eastAsia="de-DE"/>
        </w:rPr>
      </w:pPr>
      <w:r>
        <w:rPr>
          <w:noProof/>
          <w:lang w:val="en-IE" w:eastAsia="en-IE"/>
        </w:rPr>
        <w:drawing>
          <wp:inline distT="0" distB="0" distL="0" distR="0">
            <wp:extent cx="5791200" cy="24479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91200" cy="2447925"/>
                    </a:xfrm>
                    <a:prstGeom prst="rect">
                      <a:avLst/>
                    </a:prstGeom>
                    <a:noFill/>
                    <a:ln>
                      <a:noFill/>
                    </a:ln>
                  </pic:spPr>
                </pic:pic>
              </a:graphicData>
            </a:graphic>
          </wp:inline>
        </w:drawing>
      </w:r>
    </w:p>
    <w:p w:rsidR="00A608CF" w:rsidRPr="00D16DE0" w:rsidRDefault="00294437" w:rsidP="00294437">
      <w:pPr>
        <w:pStyle w:val="Caption"/>
        <w:jc w:val="center"/>
        <w:rPr>
          <w:b w:val="0"/>
          <w:i/>
          <w:color w:val="auto"/>
          <w:sz w:val="22"/>
          <w:szCs w:val="22"/>
        </w:rPr>
      </w:pPr>
      <w:bookmarkStart w:id="12" w:name="_Toc419995031"/>
      <w:r w:rsidRPr="00D16DE0">
        <w:rPr>
          <w:b w:val="0"/>
          <w:i/>
          <w:color w:val="auto"/>
          <w:sz w:val="22"/>
          <w:szCs w:val="22"/>
        </w:rPr>
        <w:t xml:space="preserve">Figure </w:t>
      </w:r>
      <w:r w:rsidRPr="00D16DE0">
        <w:rPr>
          <w:b w:val="0"/>
          <w:i/>
          <w:color w:val="auto"/>
          <w:sz w:val="22"/>
          <w:szCs w:val="22"/>
        </w:rPr>
        <w:fldChar w:fldCharType="begin"/>
      </w:r>
      <w:r w:rsidRPr="00D16DE0">
        <w:rPr>
          <w:b w:val="0"/>
          <w:i/>
          <w:color w:val="auto"/>
          <w:sz w:val="22"/>
          <w:szCs w:val="22"/>
        </w:rPr>
        <w:instrText xml:space="preserve"> SEQ Figure \* ARABIC </w:instrText>
      </w:r>
      <w:r w:rsidRPr="00D16DE0">
        <w:rPr>
          <w:b w:val="0"/>
          <w:i/>
          <w:color w:val="auto"/>
          <w:sz w:val="22"/>
          <w:szCs w:val="22"/>
        </w:rPr>
        <w:fldChar w:fldCharType="separate"/>
      </w:r>
      <w:r w:rsidRPr="00D16DE0">
        <w:rPr>
          <w:b w:val="0"/>
          <w:i/>
          <w:noProof/>
          <w:color w:val="auto"/>
          <w:sz w:val="22"/>
          <w:szCs w:val="22"/>
        </w:rPr>
        <w:t>1</w:t>
      </w:r>
      <w:r w:rsidRPr="00D16DE0">
        <w:rPr>
          <w:b w:val="0"/>
          <w:i/>
          <w:color w:val="auto"/>
          <w:sz w:val="22"/>
          <w:szCs w:val="22"/>
        </w:rPr>
        <w:fldChar w:fldCharType="end"/>
      </w:r>
      <w:r w:rsidR="00A608CF" w:rsidRPr="00D16DE0">
        <w:rPr>
          <w:b w:val="0"/>
          <w:i/>
          <w:color w:val="auto"/>
          <w:sz w:val="22"/>
          <w:szCs w:val="22"/>
          <w:lang w:eastAsia="de-DE"/>
        </w:rPr>
        <w:t xml:space="preserve">. Chart fragment </w:t>
      </w:r>
      <w:r w:rsidR="00AA1BDB" w:rsidRPr="00D16DE0">
        <w:rPr>
          <w:b w:val="0"/>
          <w:i/>
          <w:color w:val="auto"/>
          <w:sz w:val="22"/>
          <w:szCs w:val="22"/>
          <w:lang w:eastAsia="de-DE"/>
        </w:rPr>
        <w:t>showing</w:t>
      </w:r>
      <w:r w:rsidR="00A608CF" w:rsidRPr="00D16DE0">
        <w:rPr>
          <w:b w:val="0"/>
          <w:i/>
          <w:color w:val="auto"/>
          <w:sz w:val="22"/>
          <w:szCs w:val="22"/>
          <w:lang w:eastAsia="de-DE"/>
        </w:rPr>
        <w:t xml:space="preserve"> a</w:t>
      </w:r>
      <w:r w:rsidR="001B2D7D">
        <w:rPr>
          <w:b w:val="0"/>
          <w:i/>
          <w:color w:val="auto"/>
          <w:sz w:val="22"/>
          <w:szCs w:val="22"/>
          <w:lang w:eastAsia="de-DE"/>
        </w:rPr>
        <w:t xml:space="preserve"> 6M</w:t>
      </w:r>
      <w:r w:rsidR="00A608CF" w:rsidRPr="00D16DE0">
        <w:rPr>
          <w:b w:val="0"/>
          <w:i/>
          <w:color w:val="auto"/>
          <w:sz w:val="22"/>
          <w:szCs w:val="22"/>
          <w:lang w:eastAsia="de-DE"/>
        </w:rPr>
        <w:t xml:space="preserve"> FFl</w:t>
      </w:r>
      <w:r w:rsidR="00CF41D5">
        <w:rPr>
          <w:b w:val="0"/>
          <w:i/>
          <w:color w:val="auto"/>
          <w:sz w:val="22"/>
          <w:szCs w:val="22"/>
          <w:lang w:eastAsia="de-DE"/>
        </w:rPr>
        <w:t xml:space="preserve">(1)R </w:t>
      </w:r>
      <w:r w:rsidR="00A608CF" w:rsidRPr="00D16DE0">
        <w:rPr>
          <w:b w:val="0"/>
          <w:i/>
          <w:color w:val="auto"/>
          <w:sz w:val="22"/>
          <w:szCs w:val="22"/>
          <w:lang w:eastAsia="de-DE"/>
        </w:rPr>
        <w:t>light</w:t>
      </w:r>
      <w:r w:rsidR="00CF41D5">
        <w:rPr>
          <w:b w:val="0"/>
          <w:i/>
          <w:color w:val="auto"/>
          <w:sz w:val="22"/>
          <w:szCs w:val="22"/>
          <w:lang w:eastAsia="de-DE"/>
        </w:rPr>
        <w:t xml:space="preserve"> (Estonian AtoN 300, Vahemadala Lighthouse</w:t>
      </w:r>
      <w:r w:rsidR="00B1689B">
        <w:rPr>
          <w:b w:val="0"/>
          <w:i/>
          <w:color w:val="auto"/>
          <w:sz w:val="22"/>
          <w:szCs w:val="22"/>
          <w:lang w:eastAsia="de-DE"/>
        </w:rPr>
        <w:t>)</w:t>
      </w:r>
      <w:bookmarkEnd w:id="12"/>
    </w:p>
    <w:p w:rsidR="001C604F" w:rsidRDefault="00B01A77" w:rsidP="001E2CD0">
      <w:pPr>
        <w:pStyle w:val="BodyText"/>
        <w:rPr>
          <w:lang w:eastAsia="de-DE"/>
        </w:rPr>
      </w:pPr>
      <w:r>
        <w:rPr>
          <w:noProof/>
          <w:lang w:val="en-IE" w:eastAsia="en-IE"/>
        </w:rPr>
        <w:drawing>
          <wp:inline distT="0" distB="0" distL="0" distR="0">
            <wp:extent cx="5772785" cy="3840480"/>
            <wp:effectExtent l="0" t="0" r="0" b="76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72785" cy="3840480"/>
                    </a:xfrm>
                    <a:prstGeom prst="rect">
                      <a:avLst/>
                    </a:prstGeom>
                    <a:noFill/>
                    <a:ln>
                      <a:noFill/>
                    </a:ln>
                  </pic:spPr>
                </pic:pic>
              </a:graphicData>
            </a:graphic>
          </wp:inline>
        </w:drawing>
      </w:r>
    </w:p>
    <w:p w:rsidR="00B01A77" w:rsidRPr="00D16DE0" w:rsidRDefault="00B01A77" w:rsidP="00B01A77">
      <w:pPr>
        <w:pStyle w:val="Caption"/>
        <w:jc w:val="center"/>
        <w:rPr>
          <w:b w:val="0"/>
          <w:i/>
          <w:color w:val="auto"/>
          <w:sz w:val="22"/>
          <w:szCs w:val="22"/>
        </w:rPr>
      </w:pPr>
      <w:bookmarkStart w:id="13" w:name="_Toc419995032"/>
      <w:r w:rsidRPr="00D16DE0">
        <w:rPr>
          <w:b w:val="0"/>
          <w:i/>
          <w:color w:val="auto"/>
          <w:sz w:val="22"/>
          <w:szCs w:val="22"/>
        </w:rPr>
        <w:t xml:space="preserve">Figure </w:t>
      </w:r>
      <w:r w:rsidRPr="00D16DE0">
        <w:rPr>
          <w:b w:val="0"/>
          <w:i/>
          <w:color w:val="auto"/>
          <w:sz w:val="22"/>
          <w:szCs w:val="22"/>
        </w:rPr>
        <w:fldChar w:fldCharType="begin"/>
      </w:r>
      <w:r w:rsidRPr="00D16DE0">
        <w:rPr>
          <w:b w:val="0"/>
          <w:i/>
          <w:color w:val="auto"/>
          <w:sz w:val="22"/>
          <w:szCs w:val="22"/>
        </w:rPr>
        <w:instrText xml:space="preserve"> SEQ Figure \* ARABIC </w:instrText>
      </w:r>
      <w:r w:rsidRPr="00D16DE0">
        <w:rPr>
          <w:b w:val="0"/>
          <w:i/>
          <w:color w:val="auto"/>
          <w:sz w:val="22"/>
          <w:szCs w:val="22"/>
        </w:rPr>
        <w:fldChar w:fldCharType="separate"/>
      </w:r>
      <w:r w:rsidR="001B2D7D">
        <w:rPr>
          <w:b w:val="0"/>
          <w:i/>
          <w:noProof/>
          <w:color w:val="auto"/>
          <w:sz w:val="22"/>
          <w:szCs w:val="22"/>
        </w:rPr>
        <w:t>2</w:t>
      </w:r>
      <w:r w:rsidRPr="00D16DE0">
        <w:rPr>
          <w:b w:val="0"/>
          <w:i/>
          <w:color w:val="auto"/>
          <w:sz w:val="22"/>
          <w:szCs w:val="22"/>
        </w:rPr>
        <w:fldChar w:fldCharType="end"/>
      </w:r>
      <w:r w:rsidRPr="00D16DE0">
        <w:rPr>
          <w:b w:val="0"/>
          <w:i/>
          <w:color w:val="auto"/>
          <w:sz w:val="22"/>
          <w:szCs w:val="22"/>
          <w:lang w:eastAsia="de-DE"/>
        </w:rPr>
        <w:t>. Chart fragment showing a</w:t>
      </w:r>
      <w:r w:rsidR="00087217">
        <w:rPr>
          <w:b w:val="0"/>
          <w:i/>
          <w:color w:val="auto"/>
          <w:sz w:val="22"/>
          <w:szCs w:val="22"/>
          <w:lang w:eastAsia="de-DE"/>
        </w:rPr>
        <w:t>15M</w:t>
      </w:r>
      <w:r w:rsidRPr="00D16DE0">
        <w:rPr>
          <w:b w:val="0"/>
          <w:i/>
          <w:color w:val="auto"/>
          <w:sz w:val="22"/>
          <w:szCs w:val="22"/>
          <w:lang w:eastAsia="de-DE"/>
        </w:rPr>
        <w:t xml:space="preserve"> FFl</w:t>
      </w:r>
      <w:r>
        <w:rPr>
          <w:b w:val="0"/>
          <w:i/>
          <w:color w:val="auto"/>
          <w:sz w:val="22"/>
          <w:szCs w:val="22"/>
          <w:lang w:eastAsia="de-DE"/>
        </w:rPr>
        <w:t xml:space="preserve"> </w:t>
      </w:r>
      <w:r w:rsidRPr="00D16DE0">
        <w:rPr>
          <w:b w:val="0"/>
          <w:i/>
          <w:color w:val="auto"/>
          <w:sz w:val="22"/>
          <w:szCs w:val="22"/>
          <w:lang w:eastAsia="de-DE"/>
        </w:rPr>
        <w:t>light</w:t>
      </w:r>
      <w:r>
        <w:rPr>
          <w:b w:val="0"/>
          <w:i/>
          <w:color w:val="auto"/>
          <w:sz w:val="22"/>
          <w:szCs w:val="22"/>
          <w:lang w:eastAsia="de-DE"/>
        </w:rPr>
        <w:t xml:space="preserve"> (Estonian AtoN </w:t>
      </w:r>
      <w:r w:rsidR="001B2D7D">
        <w:rPr>
          <w:b w:val="0"/>
          <w:i/>
          <w:color w:val="auto"/>
          <w:sz w:val="22"/>
          <w:szCs w:val="22"/>
          <w:lang w:eastAsia="de-DE"/>
        </w:rPr>
        <w:t>935</w:t>
      </w:r>
      <w:r>
        <w:rPr>
          <w:b w:val="0"/>
          <w:i/>
          <w:color w:val="auto"/>
          <w:sz w:val="22"/>
          <w:szCs w:val="22"/>
          <w:lang w:eastAsia="de-DE"/>
        </w:rPr>
        <w:t xml:space="preserve">, </w:t>
      </w:r>
      <w:r w:rsidR="001C186B">
        <w:rPr>
          <w:b w:val="0"/>
          <w:i/>
          <w:color w:val="auto"/>
          <w:sz w:val="22"/>
          <w:szCs w:val="22"/>
          <w:lang w:eastAsia="de-DE"/>
        </w:rPr>
        <w:t>Sõrve</w:t>
      </w:r>
      <w:r>
        <w:rPr>
          <w:b w:val="0"/>
          <w:i/>
          <w:color w:val="auto"/>
          <w:sz w:val="22"/>
          <w:szCs w:val="22"/>
          <w:lang w:eastAsia="de-DE"/>
        </w:rPr>
        <w:t xml:space="preserve"> Lighthouse</w:t>
      </w:r>
      <w:r w:rsidR="001C186B">
        <w:rPr>
          <w:b w:val="0"/>
          <w:i/>
          <w:color w:val="auto"/>
          <w:sz w:val="22"/>
          <w:szCs w:val="22"/>
          <w:lang w:eastAsia="de-DE"/>
        </w:rPr>
        <w:t>)</w:t>
      </w:r>
      <w:bookmarkEnd w:id="13"/>
    </w:p>
    <w:p w:rsidR="00B01A77" w:rsidRDefault="00B01A77" w:rsidP="001E2CD0">
      <w:pPr>
        <w:pStyle w:val="BodyText"/>
        <w:rPr>
          <w:lang w:eastAsia="de-DE"/>
        </w:rPr>
      </w:pPr>
    </w:p>
    <w:p w:rsidR="001C604F" w:rsidRDefault="001C604F" w:rsidP="001E2CD0">
      <w:pPr>
        <w:pStyle w:val="BodyText"/>
        <w:rPr>
          <w:lang w:eastAsia="de-DE"/>
        </w:rPr>
      </w:pPr>
    </w:p>
    <w:p w:rsidR="00A77F07" w:rsidRDefault="00A77F07" w:rsidP="001E2CD0">
      <w:pPr>
        <w:pStyle w:val="BodyText"/>
        <w:rPr>
          <w:lang w:eastAsia="de-DE"/>
        </w:rPr>
      </w:pPr>
      <w:r w:rsidRPr="00A77F07">
        <w:rPr>
          <w:lang w:eastAsia="de-DE"/>
        </w:rPr>
        <w:t>This class of light character should be used with care because the fixed component of the light may not be visible at all times over the same distance as the rhythmic component.</w:t>
      </w:r>
    </w:p>
    <w:p w:rsidR="001E2CD0" w:rsidRDefault="00FF7989" w:rsidP="001E2CD0">
      <w:pPr>
        <w:pStyle w:val="BodyText"/>
        <w:rPr>
          <w:lang w:eastAsia="de-DE"/>
        </w:rPr>
      </w:pPr>
      <w:r>
        <w:rPr>
          <w:lang w:eastAsia="de-DE"/>
        </w:rPr>
        <w:t xml:space="preserve">Some results of trials and application examples are provided in the annexes. </w:t>
      </w:r>
      <w:r w:rsidR="00B71E42">
        <w:rPr>
          <w:lang w:eastAsia="de-DE"/>
        </w:rPr>
        <w:t xml:space="preserve"> </w:t>
      </w:r>
      <w:r w:rsidR="00F54527">
        <w:rPr>
          <w:lang w:eastAsia="de-DE"/>
        </w:rPr>
        <w:t xml:space="preserve"> </w:t>
      </w:r>
    </w:p>
    <w:p w:rsidR="00C503BD" w:rsidRDefault="00C503BD" w:rsidP="00C503BD">
      <w:pPr>
        <w:pStyle w:val="BodyText"/>
      </w:pPr>
    </w:p>
    <w:p w:rsidR="00756B84" w:rsidRDefault="00C503BD" w:rsidP="006760A5">
      <w:pPr>
        <w:pStyle w:val="Heading1"/>
      </w:pPr>
      <w:bookmarkStart w:id="14" w:name="_Toc419986657"/>
      <w:r>
        <w:t>synchronization and sequencing</w:t>
      </w:r>
      <w:bookmarkEnd w:id="14"/>
    </w:p>
    <w:p w:rsidR="00C503BD" w:rsidRDefault="006B3224" w:rsidP="00C503BD">
      <w:pPr>
        <w:pStyle w:val="BodyText"/>
        <w:rPr>
          <w:lang w:eastAsia="de-DE"/>
        </w:rPr>
      </w:pPr>
      <w:r>
        <w:rPr>
          <w:lang w:eastAsia="de-DE"/>
        </w:rPr>
        <w:t xml:space="preserve">Synchronization and sequencing of AtoN lights are useful methods of increasing spatial awareness of mariners. Both can be combined with fixed and flashing </w:t>
      </w:r>
      <w:r w:rsidR="00B103B8">
        <w:rPr>
          <w:lang w:eastAsia="de-DE"/>
        </w:rPr>
        <w:t xml:space="preserve">rhythmic </w:t>
      </w:r>
      <w:r>
        <w:rPr>
          <w:lang w:eastAsia="de-DE"/>
        </w:rPr>
        <w:t xml:space="preserve">characters. </w:t>
      </w:r>
      <w:r w:rsidR="00202663">
        <w:rPr>
          <w:lang w:eastAsia="de-DE"/>
        </w:rPr>
        <w:t>Where possible, effect of sequencing of lights should be tried out on an AtoN lights simulator before deployment</w:t>
      </w:r>
      <w:r w:rsidR="00904842">
        <w:rPr>
          <w:lang w:eastAsia="de-DE"/>
        </w:rPr>
        <w:t xml:space="preserve"> to evaluate the benefits</w:t>
      </w:r>
      <w:r w:rsidR="00202663">
        <w:rPr>
          <w:lang w:eastAsia="de-DE"/>
        </w:rPr>
        <w:t xml:space="preserve">. </w:t>
      </w:r>
    </w:p>
    <w:p w:rsidR="004A1D5A" w:rsidRDefault="004A1D5A" w:rsidP="00C503BD">
      <w:pPr>
        <w:pStyle w:val="BodyText"/>
        <w:rPr>
          <w:lang w:eastAsia="de-DE"/>
        </w:rPr>
      </w:pPr>
      <w:r>
        <w:rPr>
          <w:lang w:eastAsia="de-DE"/>
        </w:rPr>
        <w:t xml:space="preserve">Experience has shown that synchronizing the first gate on a channel improves </w:t>
      </w:r>
      <w:r w:rsidR="00DC3B75">
        <w:rPr>
          <w:lang w:eastAsia="de-DE"/>
        </w:rPr>
        <w:t>spati</w:t>
      </w:r>
      <w:r>
        <w:rPr>
          <w:lang w:eastAsia="de-DE"/>
        </w:rPr>
        <w:t xml:space="preserve">al awareness. </w:t>
      </w:r>
    </w:p>
    <w:p w:rsidR="00B25140" w:rsidRDefault="00B25140" w:rsidP="00C503BD">
      <w:pPr>
        <w:pStyle w:val="BodyText"/>
        <w:rPr>
          <w:lang w:eastAsia="de-DE"/>
        </w:rPr>
      </w:pPr>
      <w:r w:rsidRPr="00B25140">
        <w:rPr>
          <w:highlight w:val="yellow"/>
          <w:lang w:eastAsia="de-DE"/>
        </w:rPr>
        <w:t>?</w:t>
      </w:r>
      <w:r>
        <w:rPr>
          <w:lang w:eastAsia="de-DE"/>
        </w:rPr>
        <w:t xml:space="preserve">   </w:t>
      </w:r>
    </w:p>
    <w:p w:rsidR="0056226F" w:rsidRPr="00C503BD" w:rsidRDefault="002B143F" w:rsidP="00C503BD">
      <w:pPr>
        <w:pStyle w:val="BodyText"/>
        <w:rPr>
          <w:lang w:eastAsia="de-DE"/>
        </w:rPr>
      </w:pPr>
      <w:r>
        <w:rPr>
          <w:lang w:eastAsia="de-DE"/>
        </w:rPr>
        <w:t>Technical aspects of imple</w:t>
      </w:r>
      <w:r w:rsidR="0056226F">
        <w:rPr>
          <w:lang w:eastAsia="de-DE"/>
        </w:rPr>
        <w:t xml:space="preserve">mentation are described in the Guideline 1069 </w:t>
      </w:r>
      <w:r>
        <w:t>– Synchroni</w:t>
      </w:r>
      <w:r w:rsidR="0029303B">
        <w:t>z</w:t>
      </w:r>
      <w:r>
        <w:t>ation of Lights</w:t>
      </w:r>
      <w:r w:rsidR="0056226F">
        <w:rPr>
          <w:lang w:eastAsia="de-DE"/>
        </w:rPr>
        <w:t>.</w:t>
      </w:r>
    </w:p>
    <w:p w:rsidR="001A2B50" w:rsidRPr="00371BEF" w:rsidRDefault="001A2B50" w:rsidP="001A2B50">
      <w:pPr>
        <w:rPr>
          <w:lang w:eastAsia="de-DE"/>
        </w:rPr>
      </w:pPr>
    </w:p>
    <w:p w:rsidR="00AF2552" w:rsidRPr="00F74043" w:rsidRDefault="00AF2552" w:rsidP="006760A5">
      <w:pPr>
        <w:pStyle w:val="Heading1"/>
      </w:pPr>
      <w:bookmarkStart w:id="15" w:name="_Toc419986658"/>
      <w:r w:rsidRPr="00F74043">
        <w:t>REFERENCES</w:t>
      </w:r>
      <w:bookmarkEnd w:id="15"/>
      <w:r w:rsidRPr="00F74043">
        <w:t xml:space="preserve"> </w:t>
      </w:r>
    </w:p>
    <w:p w:rsidR="004B1BF1" w:rsidRPr="00882C3C" w:rsidRDefault="00AF2552" w:rsidP="00882C3C">
      <w:pPr>
        <w:pStyle w:val="ListBullet"/>
        <w:tabs>
          <w:tab w:val="num" w:pos="360"/>
        </w:tabs>
        <w:ind w:left="360" w:hanging="360"/>
        <w:rPr>
          <w:rFonts w:cs="Times New Roman"/>
          <w:szCs w:val="24"/>
          <w:lang w:eastAsia="en-US"/>
        </w:rPr>
      </w:pPr>
      <w:r w:rsidRPr="00882C3C">
        <w:rPr>
          <w:rFonts w:cs="Times New Roman"/>
          <w:szCs w:val="24"/>
          <w:lang w:eastAsia="en-US"/>
        </w:rPr>
        <w:t xml:space="preserve">[1] </w:t>
      </w:r>
      <w:r w:rsidR="004B1BF1" w:rsidRPr="00882C3C">
        <w:rPr>
          <w:rFonts w:cs="Times New Roman"/>
          <w:szCs w:val="24"/>
          <w:lang w:eastAsia="en-US"/>
        </w:rPr>
        <w:t xml:space="preserve">IALA Recommendation E-110 - </w:t>
      </w:r>
      <w:r w:rsidR="00F80685" w:rsidRPr="00882C3C">
        <w:rPr>
          <w:rFonts w:cs="Times New Roman"/>
          <w:szCs w:val="24"/>
          <w:lang w:eastAsia="en-US"/>
        </w:rPr>
        <w:t>Selection of Rhythmic Characters of Lights on Aids to Navigation</w:t>
      </w:r>
    </w:p>
    <w:p w:rsidR="00AF2552" w:rsidRPr="00882C3C" w:rsidRDefault="004B1BF1" w:rsidP="00882C3C">
      <w:pPr>
        <w:pStyle w:val="ListBullet"/>
        <w:tabs>
          <w:tab w:val="num" w:pos="360"/>
        </w:tabs>
        <w:ind w:left="360" w:hanging="360"/>
        <w:rPr>
          <w:rFonts w:cs="Times New Roman"/>
          <w:szCs w:val="24"/>
          <w:lang w:eastAsia="en-US"/>
        </w:rPr>
      </w:pPr>
      <w:r w:rsidRPr="00882C3C">
        <w:rPr>
          <w:rFonts w:cs="Times New Roman"/>
          <w:szCs w:val="24"/>
          <w:lang w:eastAsia="en-US"/>
        </w:rPr>
        <w:t xml:space="preserve">[2] </w:t>
      </w:r>
      <w:r w:rsidR="00AF2552" w:rsidRPr="00882C3C">
        <w:rPr>
          <w:rFonts w:cs="Times New Roman"/>
          <w:szCs w:val="24"/>
          <w:lang w:eastAsia="en-US"/>
        </w:rPr>
        <w:t>IALA Recommendation E-200-1 on Marine Signal Lights Part 1 – Colours.</w:t>
      </w:r>
    </w:p>
    <w:p w:rsidR="00AF2552" w:rsidRDefault="00AF2552" w:rsidP="00882C3C">
      <w:pPr>
        <w:pStyle w:val="ListBullet"/>
        <w:tabs>
          <w:tab w:val="num" w:pos="360"/>
        </w:tabs>
        <w:ind w:left="360" w:hanging="360"/>
        <w:rPr>
          <w:rFonts w:cs="Times New Roman"/>
          <w:szCs w:val="24"/>
          <w:lang w:eastAsia="en-US"/>
        </w:rPr>
      </w:pPr>
      <w:r w:rsidRPr="00882C3C">
        <w:rPr>
          <w:rFonts w:cs="Times New Roman"/>
          <w:szCs w:val="24"/>
          <w:lang w:eastAsia="en-US"/>
        </w:rPr>
        <w:t>[</w:t>
      </w:r>
      <w:r w:rsidR="004B1BF1" w:rsidRPr="00882C3C">
        <w:rPr>
          <w:rFonts w:cs="Times New Roman"/>
          <w:szCs w:val="24"/>
          <w:lang w:eastAsia="en-US"/>
        </w:rPr>
        <w:t>3</w:t>
      </w:r>
      <w:r w:rsidRPr="00882C3C">
        <w:rPr>
          <w:rFonts w:cs="Times New Roman"/>
          <w:szCs w:val="24"/>
          <w:lang w:eastAsia="en-US"/>
        </w:rPr>
        <w:t xml:space="preserve">] IALA </w:t>
      </w:r>
      <w:r w:rsidR="004B1BF1" w:rsidRPr="00882C3C">
        <w:rPr>
          <w:rFonts w:cs="Times New Roman"/>
          <w:szCs w:val="24"/>
          <w:lang w:eastAsia="en-US"/>
        </w:rPr>
        <w:t>Guideline 1069 – Synchronization of Lights.</w:t>
      </w:r>
    </w:p>
    <w:p w:rsidR="00353904" w:rsidRDefault="00353904" w:rsidP="007C685A">
      <w:pPr>
        <w:pStyle w:val="ListBullet"/>
        <w:tabs>
          <w:tab w:val="num" w:pos="360"/>
        </w:tabs>
        <w:ind w:left="360" w:hanging="360"/>
        <w:rPr>
          <w:rFonts w:cs="Times New Roman"/>
          <w:szCs w:val="24"/>
          <w:lang w:eastAsia="en-US"/>
        </w:rPr>
      </w:pPr>
      <w:r>
        <w:rPr>
          <w:rFonts w:cs="Times New Roman"/>
          <w:szCs w:val="24"/>
          <w:lang w:eastAsia="en-US"/>
        </w:rPr>
        <w:t xml:space="preserve">[4] </w:t>
      </w:r>
      <w:r w:rsidR="007C685A" w:rsidRPr="007C685A">
        <w:rPr>
          <w:rFonts w:cs="Times New Roman"/>
          <w:szCs w:val="24"/>
          <w:lang w:eastAsia="en-US"/>
        </w:rPr>
        <w:t xml:space="preserve">Fixed Flashing Lights Viewing Trial. </w:t>
      </w:r>
      <w:r w:rsidR="007C685A">
        <w:rPr>
          <w:rFonts w:cs="Times New Roman"/>
          <w:szCs w:val="24"/>
          <w:lang w:eastAsia="en-US"/>
        </w:rPr>
        <w:t xml:space="preserve">Malcolm Nicholson. </w:t>
      </w:r>
      <w:r w:rsidR="007C685A" w:rsidRPr="007C685A">
        <w:rPr>
          <w:rFonts w:cs="Times New Roman"/>
          <w:szCs w:val="24"/>
          <w:lang w:eastAsia="en-US"/>
        </w:rPr>
        <w:t xml:space="preserve">Presentation at IALA ENG1. </w:t>
      </w:r>
    </w:p>
    <w:p w:rsidR="007C685A" w:rsidRDefault="007C685A" w:rsidP="007C685A">
      <w:pPr>
        <w:pStyle w:val="ListBullet"/>
        <w:tabs>
          <w:tab w:val="num" w:pos="360"/>
        </w:tabs>
        <w:ind w:left="360" w:hanging="360"/>
      </w:pPr>
      <w:r>
        <w:rPr>
          <w:rFonts w:cs="Times New Roman"/>
          <w:szCs w:val="24"/>
          <w:lang w:eastAsia="en-US"/>
        </w:rPr>
        <w:t xml:space="preserve">[5] </w:t>
      </w:r>
      <w:r w:rsidR="00DF41C4">
        <w:t xml:space="preserve">Trials and Implementation of the Fixed and Flashing Rhythmic Character on Estonian AtoN. Aivar Usk. IALA ENG1 input paper </w:t>
      </w:r>
      <w:r w:rsidR="00DF41C4" w:rsidRPr="00DF41C4">
        <w:t>ENG1-9.4.4</w:t>
      </w:r>
      <w:r w:rsidR="00DF41C4">
        <w:t xml:space="preserve">. </w:t>
      </w:r>
    </w:p>
    <w:p w:rsidR="0023295F" w:rsidRDefault="0023295F" w:rsidP="007C685A">
      <w:pPr>
        <w:pStyle w:val="ListBullet"/>
        <w:tabs>
          <w:tab w:val="num" w:pos="360"/>
        </w:tabs>
        <w:ind w:left="360" w:hanging="360"/>
      </w:pPr>
      <w:r>
        <w:t xml:space="preserve">[6] </w:t>
      </w:r>
      <w:r w:rsidR="00C67B4B">
        <w:t xml:space="preserve">National AtoN character list (German list). Frank Hermann. IALA ENG2 input paper </w:t>
      </w:r>
      <w:r w:rsidR="00C67B4B" w:rsidRPr="00DF41C4">
        <w:t>ENG</w:t>
      </w:r>
      <w:r w:rsidR="00C67B4B">
        <w:t>2</w:t>
      </w:r>
      <w:r w:rsidR="00932B5F">
        <w:t>-9.5</w:t>
      </w:r>
      <w:r w:rsidR="00C67B4B">
        <w:t>.</w:t>
      </w:r>
    </w:p>
    <w:p w:rsidR="0023295F" w:rsidRDefault="0023295F" w:rsidP="007C685A">
      <w:pPr>
        <w:pStyle w:val="ListBullet"/>
        <w:tabs>
          <w:tab w:val="num" w:pos="360"/>
        </w:tabs>
        <w:ind w:left="360" w:hanging="360"/>
      </w:pPr>
      <w:r>
        <w:t>[</w:t>
      </w:r>
      <w:r w:rsidR="00A03B94">
        <w:t>7</w:t>
      </w:r>
      <w:r>
        <w:t>]</w:t>
      </w:r>
      <w:r w:rsidR="00A03B94">
        <w:t xml:space="preserve"> National AtoN character list (</w:t>
      </w:r>
      <w:r w:rsidR="004C045C" w:rsidRPr="00AF03AB">
        <w:t>Estonian</w:t>
      </w:r>
      <w:r w:rsidR="004C045C">
        <w:t xml:space="preserve"> </w:t>
      </w:r>
      <w:r w:rsidR="00A03B94">
        <w:t>list).</w:t>
      </w:r>
      <w:r w:rsidR="004C045C" w:rsidRPr="004C045C">
        <w:t xml:space="preserve"> </w:t>
      </w:r>
      <w:r w:rsidR="004C045C" w:rsidRPr="00AF03AB">
        <w:t>Pärtel Keskküla</w:t>
      </w:r>
      <w:r w:rsidR="00A03B94">
        <w:t xml:space="preserve">. IALA ENG2 input paper </w:t>
      </w:r>
      <w:r w:rsidR="00A03B94" w:rsidRPr="00DF41C4">
        <w:t>ENG</w:t>
      </w:r>
      <w:r w:rsidR="00A03B94">
        <w:t>2-9.</w:t>
      </w:r>
      <w:r w:rsidR="004C045C">
        <w:t>7</w:t>
      </w:r>
      <w:r w:rsidR="00A03B94">
        <w:t>.</w:t>
      </w:r>
    </w:p>
    <w:p w:rsidR="00A44622" w:rsidRDefault="00A03B94" w:rsidP="00882C3C">
      <w:pPr>
        <w:pStyle w:val="ListBullet"/>
        <w:tabs>
          <w:tab w:val="num" w:pos="360"/>
        </w:tabs>
        <w:ind w:left="360" w:hanging="360"/>
      </w:pPr>
      <w:r>
        <w:t>[8] National AtoN character list (</w:t>
      </w:r>
      <w:r w:rsidR="004C045C">
        <w:t xml:space="preserve">French </w:t>
      </w:r>
      <w:r>
        <w:t>list).</w:t>
      </w:r>
      <w:r w:rsidR="004C045C">
        <w:t xml:space="preserve"> Yves-Marie Blanchard / Michel Cousquer</w:t>
      </w:r>
      <w:r>
        <w:t xml:space="preserve">. IALA ENG2 input paper </w:t>
      </w:r>
      <w:r w:rsidRPr="00DF41C4">
        <w:t>ENG</w:t>
      </w:r>
      <w:r>
        <w:t>2-9.</w:t>
      </w:r>
      <w:r w:rsidR="004C045C">
        <w:t>12</w:t>
      </w:r>
      <w:r>
        <w:t>.</w:t>
      </w:r>
      <w:r w:rsidR="00AF2552" w:rsidRPr="00371BEF">
        <w:t xml:space="preserve"> </w:t>
      </w:r>
    </w:p>
    <w:sectPr w:rsidR="00A44622" w:rsidSect="00A163D8">
      <w:headerReference w:type="default" r:id="rId15"/>
      <w:footerReference w:type="default" r:id="rId16"/>
      <w:headerReference w:type="first" r:id="rId17"/>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25C" w:rsidRDefault="00E7325C" w:rsidP="009E1230">
      <w:r>
        <w:separator/>
      </w:r>
    </w:p>
  </w:endnote>
  <w:endnote w:type="continuationSeparator" w:id="0">
    <w:p w:rsidR="00E7325C" w:rsidRDefault="00E7325C"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230" w:rsidRPr="008136BC" w:rsidRDefault="009E1230" w:rsidP="00870A1B">
    <w:pPr>
      <w:pStyle w:val="Footer"/>
    </w:pPr>
    <w:r w:rsidRPr="008136BC">
      <w:tab/>
    </w:r>
    <w:r w:rsidRPr="008136BC">
      <w:rPr>
        <w:lang w:val="en-US"/>
      </w:rPr>
      <w:t xml:space="preserve">Page </w:t>
    </w:r>
    <w:r w:rsidR="00C92711" w:rsidRPr="008136BC">
      <w:rPr>
        <w:lang w:val="en-US"/>
      </w:rPr>
      <w:fldChar w:fldCharType="begin"/>
    </w:r>
    <w:r w:rsidRPr="008136BC">
      <w:rPr>
        <w:lang w:val="en-US"/>
      </w:rPr>
      <w:instrText xml:space="preserve"> PAGE </w:instrText>
    </w:r>
    <w:r w:rsidR="00C92711" w:rsidRPr="008136BC">
      <w:rPr>
        <w:lang w:val="en-US"/>
      </w:rPr>
      <w:fldChar w:fldCharType="separate"/>
    </w:r>
    <w:r w:rsidR="00013D98">
      <w:rPr>
        <w:noProof/>
        <w:lang w:val="en-US"/>
      </w:rPr>
      <w:t>2</w:t>
    </w:r>
    <w:r w:rsidR="00C92711" w:rsidRPr="008136BC">
      <w:rPr>
        <w:lang w:val="en-US"/>
      </w:rPr>
      <w:fldChar w:fldCharType="end"/>
    </w:r>
    <w:r w:rsidRPr="008136BC">
      <w:rPr>
        <w:lang w:val="en-US"/>
      </w:rPr>
      <w:t xml:space="preserve"> of </w:t>
    </w:r>
    <w:r w:rsidR="00C92711" w:rsidRPr="008136BC">
      <w:rPr>
        <w:lang w:val="en-US"/>
      </w:rPr>
      <w:fldChar w:fldCharType="begin"/>
    </w:r>
    <w:r w:rsidRPr="008136BC">
      <w:rPr>
        <w:lang w:val="en-US"/>
      </w:rPr>
      <w:instrText xml:space="preserve"> NUMPAGES </w:instrText>
    </w:r>
    <w:r w:rsidR="00C92711" w:rsidRPr="008136BC">
      <w:rPr>
        <w:lang w:val="en-US"/>
      </w:rPr>
      <w:fldChar w:fldCharType="separate"/>
    </w:r>
    <w:r w:rsidR="00013D98">
      <w:rPr>
        <w:noProof/>
        <w:lang w:val="en-US"/>
      </w:rPr>
      <w:t>7</w:t>
    </w:r>
    <w:r w:rsidR="00C92711"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25C" w:rsidRDefault="00E7325C" w:rsidP="009E1230">
      <w:r>
        <w:separator/>
      </w:r>
    </w:p>
  </w:footnote>
  <w:footnote w:type="continuationSeparator" w:id="0">
    <w:p w:rsidR="00E7325C" w:rsidRDefault="00E7325C"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6BC" w:rsidRPr="007C3645" w:rsidRDefault="007C3645" w:rsidP="008136BC">
    <w:pPr>
      <w:jc w:val="center"/>
      <w:rPr>
        <w:sz w:val="20"/>
      </w:rPr>
    </w:pPr>
    <w:r w:rsidRPr="007C3645">
      <w:rPr>
        <w:sz w:val="20"/>
      </w:rPr>
      <w:t xml:space="preserve">Draft </w:t>
    </w:r>
    <w:r w:rsidR="004C2F5C" w:rsidRPr="007C3645">
      <w:rPr>
        <w:sz w:val="20"/>
      </w:rPr>
      <w:t xml:space="preserve">Guideline #### </w:t>
    </w:r>
    <w:r w:rsidR="008136BC" w:rsidRPr="007C3645">
      <w:rPr>
        <w:sz w:val="20"/>
      </w:rPr>
      <w:t xml:space="preserve">– </w:t>
    </w:r>
    <w:r w:rsidRPr="007C3645">
      <w:rPr>
        <w:sz w:val="20"/>
      </w:rPr>
      <w:t>Selection of Rhythmic Characters of Lights on Aids to Navigation</w:t>
    </w:r>
  </w:p>
  <w:p w:rsidR="008136BC" w:rsidRDefault="008136BC" w:rsidP="008136BC">
    <w:pPr>
      <w:pBdr>
        <w:bottom w:val="single" w:sz="4" w:space="1" w:color="auto"/>
      </w:pBdr>
      <w:jc w:val="center"/>
    </w:pPr>
    <w:r w:rsidRPr="007C3645">
      <w:rPr>
        <w:sz w:val="20"/>
      </w:rPr>
      <w:t xml:space="preserve">Date Issued </w:t>
    </w:r>
    <w:r w:rsidR="00F80685">
      <w:rPr>
        <w:sz w:val="20"/>
      </w:rPr>
      <w:t>2015-05-21</w:t>
    </w:r>
    <w:r w:rsidR="007C3645" w:rsidRPr="007C3645">
      <w:rPr>
        <w:sz w:val="20"/>
      </w:rPr>
      <w:t xml:space="preserve"> </w:t>
    </w:r>
  </w:p>
  <w:p w:rsidR="009E1230" w:rsidRDefault="009E1230">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D98" w:rsidRDefault="00013D98" w:rsidP="00013D98">
    <w:pPr>
      <w:pStyle w:val="Header"/>
      <w:jc w:val="right"/>
    </w:pPr>
    <w:r>
      <w:t>ENG2-11.2.10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08B7792C"/>
    <w:multiLevelType w:val="hybridMultilevel"/>
    <w:tmpl w:val="9B349F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CFF1FB8"/>
    <w:multiLevelType w:val="multilevel"/>
    <w:tmpl w:val="AA12F0BC"/>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7"/>
  </w:num>
  <w:num w:numId="3">
    <w:abstractNumId w:val="10"/>
  </w:num>
  <w:num w:numId="4">
    <w:abstractNumId w:val="2"/>
  </w:num>
  <w:num w:numId="5">
    <w:abstractNumId w:val="15"/>
  </w:num>
  <w:num w:numId="6">
    <w:abstractNumId w:val="9"/>
  </w:num>
  <w:num w:numId="7">
    <w:abstractNumId w:val="14"/>
  </w:num>
  <w:num w:numId="8">
    <w:abstractNumId w:val="16"/>
  </w:num>
  <w:num w:numId="9">
    <w:abstractNumId w:val="12"/>
  </w:num>
  <w:num w:numId="10">
    <w:abstractNumId w:val="0"/>
  </w:num>
  <w:num w:numId="11">
    <w:abstractNumId w:val="11"/>
  </w:num>
  <w:num w:numId="12">
    <w:abstractNumId w:val="8"/>
  </w:num>
  <w:num w:numId="13">
    <w:abstractNumId w:val="4"/>
  </w:num>
  <w:num w:numId="14">
    <w:abstractNumId w:val="13"/>
  </w:num>
  <w:num w:numId="15">
    <w:abstractNumId w:val="6"/>
  </w:num>
  <w:num w:numId="16">
    <w:abstractNumId w:val="5"/>
  </w:num>
  <w:num w:numId="17">
    <w:abstractNumId w:val="3"/>
  </w:num>
  <w:num w:numId="18">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13D98"/>
    <w:rsid w:val="000236C6"/>
    <w:rsid w:val="0002574B"/>
    <w:rsid w:val="00032948"/>
    <w:rsid w:val="000420D8"/>
    <w:rsid w:val="000448A8"/>
    <w:rsid w:val="00045D3E"/>
    <w:rsid w:val="00072658"/>
    <w:rsid w:val="00073ADA"/>
    <w:rsid w:val="00083C24"/>
    <w:rsid w:val="00087217"/>
    <w:rsid w:val="00111B3F"/>
    <w:rsid w:val="001240A0"/>
    <w:rsid w:val="001260F4"/>
    <w:rsid w:val="00133165"/>
    <w:rsid w:val="00137456"/>
    <w:rsid w:val="00145109"/>
    <w:rsid w:val="0016007C"/>
    <w:rsid w:val="001600B5"/>
    <w:rsid w:val="00162C42"/>
    <w:rsid w:val="00163989"/>
    <w:rsid w:val="0018656F"/>
    <w:rsid w:val="00190B2B"/>
    <w:rsid w:val="001929D8"/>
    <w:rsid w:val="00197F90"/>
    <w:rsid w:val="001A2B50"/>
    <w:rsid w:val="001B2D7D"/>
    <w:rsid w:val="001C186B"/>
    <w:rsid w:val="001C604F"/>
    <w:rsid w:val="001C670A"/>
    <w:rsid w:val="001D34B2"/>
    <w:rsid w:val="001D3B7C"/>
    <w:rsid w:val="001D5DFD"/>
    <w:rsid w:val="001D7A28"/>
    <w:rsid w:val="001E2CD0"/>
    <w:rsid w:val="00202663"/>
    <w:rsid w:val="00207DD1"/>
    <w:rsid w:val="0023295F"/>
    <w:rsid w:val="00244044"/>
    <w:rsid w:val="00277327"/>
    <w:rsid w:val="00283070"/>
    <w:rsid w:val="002835CE"/>
    <w:rsid w:val="002915E1"/>
    <w:rsid w:val="002924AD"/>
    <w:rsid w:val="0029303B"/>
    <w:rsid w:val="00294437"/>
    <w:rsid w:val="002A6AAB"/>
    <w:rsid w:val="002B143F"/>
    <w:rsid w:val="002B4786"/>
    <w:rsid w:val="002B784B"/>
    <w:rsid w:val="002D36CC"/>
    <w:rsid w:val="002D6AE7"/>
    <w:rsid w:val="002E7CE7"/>
    <w:rsid w:val="002F0343"/>
    <w:rsid w:val="002F7535"/>
    <w:rsid w:val="003038EB"/>
    <w:rsid w:val="00310496"/>
    <w:rsid w:val="003163A8"/>
    <w:rsid w:val="00317D7F"/>
    <w:rsid w:val="0032315C"/>
    <w:rsid w:val="0032752D"/>
    <w:rsid w:val="00350165"/>
    <w:rsid w:val="00353904"/>
    <w:rsid w:val="00366FF8"/>
    <w:rsid w:val="00371BEF"/>
    <w:rsid w:val="00380009"/>
    <w:rsid w:val="00380C7B"/>
    <w:rsid w:val="00395D68"/>
    <w:rsid w:val="003A2960"/>
    <w:rsid w:val="003A4769"/>
    <w:rsid w:val="003B6EE7"/>
    <w:rsid w:val="003C199A"/>
    <w:rsid w:val="003C25A1"/>
    <w:rsid w:val="003D3830"/>
    <w:rsid w:val="003F23D2"/>
    <w:rsid w:val="004017B5"/>
    <w:rsid w:val="00422E65"/>
    <w:rsid w:val="00460028"/>
    <w:rsid w:val="0047081F"/>
    <w:rsid w:val="00475439"/>
    <w:rsid w:val="00486663"/>
    <w:rsid w:val="004A104C"/>
    <w:rsid w:val="004A1D5A"/>
    <w:rsid w:val="004A3893"/>
    <w:rsid w:val="004B1598"/>
    <w:rsid w:val="004B1BF1"/>
    <w:rsid w:val="004C045C"/>
    <w:rsid w:val="004C098C"/>
    <w:rsid w:val="004C2F5C"/>
    <w:rsid w:val="004C750F"/>
    <w:rsid w:val="004E650B"/>
    <w:rsid w:val="004F0F1D"/>
    <w:rsid w:val="004F17F7"/>
    <w:rsid w:val="004F661E"/>
    <w:rsid w:val="004F72F9"/>
    <w:rsid w:val="00507C56"/>
    <w:rsid w:val="00515570"/>
    <w:rsid w:val="00516166"/>
    <w:rsid w:val="00521934"/>
    <w:rsid w:val="0052391D"/>
    <w:rsid w:val="0056226F"/>
    <w:rsid w:val="00564600"/>
    <w:rsid w:val="0057567A"/>
    <w:rsid w:val="00582569"/>
    <w:rsid w:val="005A2354"/>
    <w:rsid w:val="005A6C35"/>
    <w:rsid w:val="005C1481"/>
    <w:rsid w:val="005C556F"/>
    <w:rsid w:val="005E3CE3"/>
    <w:rsid w:val="00610149"/>
    <w:rsid w:val="00625C09"/>
    <w:rsid w:val="00632734"/>
    <w:rsid w:val="006427BF"/>
    <w:rsid w:val="00642C8F"/>
    <w:rsid w:val="006544EA"/>
    <w:rsid w:val="00655287"/>
    <w:rsid w:val="00666C42"/>
    <w:rsid w:val="006760A5"/>
    <w:rsid w:val="006778DB"/>
    <w:rsid w:val="006B0A17"/>
    <w:rsid w:val="006B3224"/>
    <w:rsid w:val="006C17FF"/>
    <w:rsid w:val="006C4FEB"/>
    <w:rsid w:val="006E138C"/>
    <w:rsid w:val="006E71A4"/>
    <w:rsid w:val="006F5BF7"/>
    <w:rsid w:val="0070403D"/>
    <w:rsid w:val="0070512D"/>
    <w:rsid w:val="00721DBE"/>
    <w:rsid w:val="00724B43"/>
    <w:rsid w:val="007367B0"/>
    <w:rsid w:val="007379A8"/>
    <w:rsid w:val="0075170E"/>
    <w:rsid w:val="00752173"/>
    <w:rsid w:val="00756B84"/>
    <w:rsid w:val="0076249A"/>
    <w:rsid w:val="00766E47"/>
    <w:rsid w:val="00767FC6"/>
    <w:rsid w:val="00780111"/>
    <w:rsid w:val="007A0EDC"/>
    <w:rsid w:val="007B5265"/>
    <w:rsid w:val="007C3645"/>
    <w:rsid w:val="007C685A"/>
    <w:rsid w:val="007E3827"/>
    <w:rsid w:val="007E3C5B"/>
    <w:rsid w:val="007E43BC"/>
    <w:rsid w:val="00806501"/>
    <w:rsid w:val="008068B2"/>
    <w:rsid w:val="00810EC1"/>
    <w:rsid w:val="008136BC"/>
    <w:rsid w:val="00820895"/>
    <w:rsid w:val="00856505"/>
    <w:rsid w:val="00857962"/>
    <w:rsid w:val="008636B2"/>
    <w:rsid w:val="00863D8E"/>
    <w:rsid w:val="0087060C"/>
    <w:rsid w:val="00870A1B"/>
    <w:rsid w:val="0087112A"/>
    <w:rsid w:val="00882C3C"/>
    <w:rsid w:val="008B2A70"/>
    <w:rsid w:val="008C68EF"/>
    <w:rsid w:val="008D0A0F"/>
    <w:rsid w:val="008D3E6A"/>
    <w:rsid w:val="008E2BCC"/>
    <w:rsid w:val="008F0D57"/>
    <w:rsid w:val="008F5390"/>
    <w:rsid w:val="00904842"/>
    <w:rsid w:val="00905348"/>
    <w:rsid w:val="00906D04"/>
    <w:rsid w:val="00911C04"/>
    <w:rsid w:val="00921872"/>
    <w:rsid w:val="00922B53"/>
    <w:rsid w:val="00932AEE"/>
    <w:rsid w:val="00932B5F"/>
    <w:rsid w:val="0093304A"/>
    <w:rsid w:val="009426DC"/>
    <w:rsid w:val="009504E2"/>
    <w:rsid w:val="00956293"/>
    <w:rsid w:val="009628EB"/>
    <w:rsid w:val="00983B71"/>
    <w:rsid w:val="009866BA"/>
    <w:rsid w:val="00986D5A"/>
    <w:rsid w:val="00994846"/>
    <w:rsid w:val="009A2C02"/>
    <w:rsid w:val="009B053A"/>
    <w:rsid w:val="009B30D7"/>
    <w:rsid w:val="009B54A0"/>
    <w:rsid w:val="009C22FA"/>
    <w:rsid w:val="009C293D"/>
    <w:rsid w:val="009C2D0C"/>
    <w:rsid w:val="009C5110"/>
    <w:rsid w:val="009C6985"/>
    <w:rsid w:val="009C7792"/>
    <w:rsid w:val="009D215E"/>
    <w:rsid w:val="009D5327"/>
    <w:rsid w:val="009E1230"/>
    <w:rsid w:val="009E2F87"/>
    <w:rsid w:val="00A02B80"/>
    <w:rsid w:val="00A03B94"/>
    <w:rsid w:val="00A105A1"/>
    <w:rsid w:val="00A10C41"/>
    <w:rsid w:val="00A14A4B"/>
    <w:rsid w:val="00A163D8"/>
    <w:rsid w:val="00A21909"/>
    <w:rsid w:val="00A254EE"/>
    <w:rsid w:val="00A27A7A"/>
    <w:rsid w:val="00A27C4B"/>
    <w:rsid w:val="00A338E3"/>
    <w:rsid w:val="00A41A5C"/>
    <w:rsid w:val="00A44622"/>
    <w:rsid w:val="00A608CF"/>
    <w:rsid w:val="00A6234F"/>
    <w:rsid w:val="00A761A8"/>
    <w:rsid w:val="00A77F07"/>
    <w:rsid w:val="00A8586F"/>
    <w:rsid w:val="00A91A87"/>
    <w:rsid w:val="00A92153"/>
    <w:rsid w:val="00AA1BDB"/>
    <w:rsid w:val="00AB5CAB"/>
    <w:rsid w:val="00AC2C6D"/>
    <w:rsid w:val="00AC4180"/>
    <w:rsid w:val="00AC5F56"/>
    <w:rsid w:val="00AC7E94"/>
    <w:rsid w:val="00AE5700"/>
    <w:rsid w:val="00AF2552"/>
    <w:rsid w:val="00AF375A"/>
    <w:rsid w:val="00AF615B"/>
    <w:rsid w:val="00B01A77"/>
    <w:rsid w:val="00B103B8"/>
    <w:rsid w:val="00B1689B"/>
    <w:rsid w:val="00B25140"/>
    <w:rsid w:val="00B344BD"/>
    <w:rsid w:val="00B43C65"/>
    <w:rsid w:val="00B46C21"/>
    <w:rsid w:val="00B52679"/>
    <w:rsid w:val="00B534F2"/>
    <w:rsid w:val="00B55BC7"/>
    <w:rsid w:val="00B6686E"/>
    <w:rsid w:val="00B66DC6"/>
    <w:rsid w:val="00B71E42"/>
    <w:rsid w:val="00B75C73"/>
    <w:rsid w:val="00BB3EBC"/>
    <w:rsid w:val="00BD066E"/>
    <w:rsid w:val="00BD11AF"/>
    <w:rsid w:val="00BE1BEC"/>
    <w:rsid w:val="00BF0BA6"/>
    <w:rsid w:val="00BF4012"/>
    <w:rsid w:val="00C02268"/>
    <w:rsid w:val="00C1560E"/>
    <w:rsid w:val="00C503BD"/>
    <w:rsid w:val="00C511CD"/>
    <w:rsid w:val="00C528B9"/>
    <w:rsid w:val="00C531DA"/>
    <w:rsid w:val="00C67B4B"/>
    <w:rsid w:val="00C75503"/>
    <w:rsid w:val="00C75842"/>
    <w:rsid w:val="00C92711"/>
    <w:rsid w:val="00CA0298"/>
    <w:rsid w:val="00CB5315"/>
    <w:rsid w:val="00CB5860"/>
    <w:rsid w:val="00CD7575"/>
    <w:rsid w:val="00CF41D5"/>
    <w:rsid w:val="00D04F43"/>
    <w:rsid w:val="00D145F2"/>
    <w:rsid w:val="00D16DE0"/>
    <w:rsid w:val="00D277A9"/>
    <w:rsid w:val="00D31A0E"/>
    <w:rsid w:val="00D3428B"/>
    <w:rsid w:val="00D50131"/>
    <w:rsid w:val="00D50EC9"/>
    <w:rsid w:val="00D52150"/>
    <w:rsid w:val="00D847AD"/>
    <w:rsid w:val="00D84FA5"/>
    <w:rsid w:val="00D86532"/>
    <w:rsid w:val="00D879DA"/>
    <w:rsid w:val="00DB585F"/>
    <w:rsid w:val="00DC1CA6"/>
    <w:rsid w:val="00DC3B75"/>
    <w:rsid w:val="00DC5F65"/>
    <w:rsid w:val="00DD6174"/>
    <w:rsid w:val="00DE0C8A"/>
    <w:rsid w:val="00DE69EC"/>
    <w:rsid w:val="00DE7FF5"/>
    <w:rsid w:val="00DF41C4"/>
    <w:rsid w:val="00E37CF6"/>
    <w:rsid w:val="00E47819"/>
    <w:rsid w:val="00E65CAF"/>
    <w:rsid w:val="00E711D8"/>
    <w:rsid w:val="00E7325C"/>
    <w:rsid w:val="00E7550C"/>
    <w:rsid w:val="00E96B82"/>
    <w:rsid w:val="00EB5C07"/>
    <w:rsid w:val="00EB6578"/>
    <w:rsid w:val="00EC3742"/>
    <w:rsid w:val="00EC3762"/>
    <w:rsid w:val="00ED2684"/>
    <w:rsid w:val="00EE1B9A"/>
    <w:rsid w:val="00EF7D00"/>
    <w:rsid w:val="00F11318"/>
    <w:rsid w:val="00F1531A"/>
    <w:rsid w:val="00F155DC"/>
    <w:rsid w:val="00F51F78"/>
    <w:rsid w:val="00F52251"/>
    <w:rsid w:val="00F54527"/>
    <w:rsid w:val="00F650C7"/>
    <w:rsid w:val="00F70C1B"/>
    <w:rsid w:val="00F710A0"/>
    <w:rsid w:val="00F74043"/>
    <w:rsid w:val="00F80685"/>
    <w:rsid w:val="00F87F67"/>
    <w:rsid w:val="00FB02D4"/>
    <w:rsid w:val="00FB5A77"/>
    <w:rsid w:val="00FD4E4F"/>
    <w:rsid w:val="00FE1FB7"/>
    <w:rsid w:val="00FE4F51"/>
    <w:rsid w:val="00FF798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99FAC2D-59BC-4B3A-B39E-3A3AE723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rsid w:val="004A3893"/>
    <w:pPr>
      <w:keepNext/>
      <w:numPr>
        <w:ilvl w:val="3"/>
        <w:numId w:val="13"/>
      </w:numPr>
      <w:spacing w:before="120" w:after="120"/>
      <w:outlineLvl w:val="3"/>
    </w:pPr>
    <w:rPr>
      <w:szCs w:val="20"/>
      <w:lang w:eastAsia="de-DE"/>
    </w:rPr>
  </w:style>
  <w:style w:type="paragraph" w:styleId="Heading5">
    <w:name w:val="heading 5"/>
    <w:basedOn w:val="Normal"/>
    <w:next w:val="Normal"/>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qFormat/>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qFormat/>
    <w:rsid w:val="00B534F2"/>
    <w:pPr>
      <w:tabs>
        <w:tab w:val="left" w:pos="851"/>
        <w:tab w:val="right" w:pos="9639"/>
      </w:tabs>
      <w:spacing w:before="120" w:after="120"/>
    </w:pPr>
    <w:rPr>
      <w:bCs/>
      <w:szCs w:val="20"/>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B5267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Default">
    <w:name w:val="Default"/>
    <w:rsid w:val="00AF2552"/>
    <w:pPr>
      <w:autoSpaceDE w:val="0"/>
      <w:autoSpaceDN w:val="0"/>
      <w:adjustRightInd w:val="0"/>
    </w:pPr>
    <w:rPr>
      <w:color w:val="000000"/>
      <w:sz w:val="24"/>
      <w:szCs w:val="24"/>
      <w:lang w:val="et-EE"/>
    </w:rPr>
  </w:style>
  <w:style w:type="paragraph" w:styleId="TOCHeading">
    <w:name w:val="TOC Heading"/>
    <w:basedOn w:val="Heading1"/>
    <w:next w:val="Normal"/>
    <w:uiPriority w:val="39"/>
    <w:semiHidden/>
    <w:unhideWhenUsed/>
    <w:qFormat/>
    <w:rsid w:val="001260F4"/>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en-US" w:eastAsia="ja-JP"/>
    </w:rPr>
  </w:style>
  <w:style w:type="paragraph" w:styleId="Caption">
    <w:name w:val="caption"/>
    <w:basedOn w:val="Normal"/>
    <w:next w:val="Normal"/>
    <w:unhideWhenUsed/>
    <w:qFormat/>
    <w:rsid w:val="00294437"/>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contact@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A372A-D8C6-4457-8C6A-91ED061B2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1608</Words>
  <Characters>9171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10758</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Aivar</dc:creator>
  <cp:lastModifiedBy>Seamus Doyle</cp:lastModifiedBy>
  <cp:revision>2</cp:revision>
  <cp:lastPrinted>2008-12-16T07:01:00Z</cp:lastPrinted>
  <dcterms:created xsi:type="dcterms:W3CDTF">2015-05-21T17:30:00Z</dcterms:created>
  <dcterms:modified xsi:type="dcterms:W3CDTF">2015-05-21T17:30:00Z</dcterms:modified>
</cp:coreProperties>
</file>